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8A" w:rsidRDefault="00561D8A" w:rsidP="00B03257">
      <w:pPr>
        <w:ind w:left="-1980" w:right="197"/>
        <w:jc w:val="center"/>
        <w:outlineLvl w:val="0"/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>Referat fra</w:t>
      </w:r>
      <w:r w:rsidRPr="004C3A56">
        <w:rPr>
          <w:rFonts w:ascii="Verdana" w:hAnsi="Verdana" w:cs="Calibri"/>
          <w:b/>
          <w:sz w:val="22"/>
          <w:szCs w:val="22"/>
        </w:rPr>
        <w:t xml:space="preserve"> BESTYRELSESMØDE </w:t>
      </w:r>
      <w:r w:rsidRPr="004C3A56">
        <w:rPr>
          <w:rFonts w:ascii="Verdana" w:hAnsi="Verdana" w:cs="Calibri"/>
          <w:b/>
          <w:sz w:val="22"/>
          <w:szCs w:val="22"/>
        </w:rPr>
        <w:br/>
        <w:t>den</w:t>
      </w:r>
      <w:r>
        <w:rPr>
          <w:rFonts w:ascii="Verdana" w:hAnsi="Verdana" w:cs="Calibri"/>
          <w:b/>
          <w:sz w:val="22"/>
          <w:szCs w:val="22"/>
        </w:rPr>
        <w:t xml:space="preserve"> 22. november </w:t>
      </w:r>
      <w:r w:rsidRPr="004C3A56">
        <w:rPr>
          <w:rFonts w:ascii="Verdana" w:hAnsi="Verdana" w:cs="Calibri"/>
          <w:b/>
          <w:sz w:val="22"/>
          <w:szCs w:val="22"/>
        </w:rPr>
        <w:t>201</w:t>
      </w:r>
      <w:r>
        <w:rPr>
          <w:rFonts w:ascii="Verdana" w:hAnsi="Verdana" w:cs="Calibri"/>
          <w:b/>
          <w:sz w:val="22"/>
          <w:szCs w:val="22"/>
        </w:rPr>
        <w:t>2</w:t>
      </w:r>
      <w:r w:rsidRPr="004C3A56">
        <w:rPr>
          <w:rFonts w:ascii="Verdana" w:hAnsi="Verdana" w:cs="Calibri"/>
          <w:b/>
          <w:sz w:val="22"/>
          <w:szCs w:val="22"/>
        </w:rPr>
        <w:t xml:space="preserve">- hos </w:t>
      </w:r>
      <w:r>
        <w:rPr>
          <w:rFonts w:ascii="Verdana" w:hAnsi="Verdana" w:cs="Calibri"/>
          <w:b/>
          <w:sz w:val="22"/>
          <w:szCs w:val="22"/>
        </w:rPr>
        <w:t xml:space="preserve">Ole </w:t>
      </w:r>
    </w:p>
    <w:p w:rsidR="00561D8A" w:rsidRDefault="00561D8A" w:rsidP="00B03257">
      <w:pPr>
        <w:pStyle w:val="msolistparagraph0"/>
        <w:ind w:left="-1080"/>
        <w:rPr>
          <w:sz w:val="22"/>
          <w:szCs w:val="22"/>
        </w:rPr>
      </w:pPr>
    </w:p>
    <w:tbl>
      <w:tblPr>
        <w:tblW w:w="0" w:type="auto"/>
        <w:tblInd w:w="-1080" w:type="dxa"/>
        <w:tblLook w:val="00A0"/>
      </w:tblPr>
      <w:tblGrid>
        <w:gridCol w:w="9552"/>
      </w:tblGrid>
      <w:tr w:rsidR="00561D8A" w:rsidTr="009224CB">
        <w:tc>
          <w:tcPr>
            <w:tcW w:w="9552" w:type="dxa"/>
          </w:tcPr>
          <w:p w:rsidR="00561D8A" w:rsidRPr="009224CB" w:rsidRDefault="00561D8A" w:rsidP="009224CB">
            <w:pPr>
              <w:pStyle w:val="msolistparagraph0"/>
              <w:ind w:left="796"/>
              <w:rPr>
                <w:sz w:val="22"/>
                <w:szCs w:val="22"/>
              </w:rPr>
            </w:pPr>
            <w:r w:rsidRPr="009224CB">
              <w:rPr>
                <w:sz w:val="22"/>
                <w:szCs w:val="22"/>
              </w:rPr>
              <w:t>Deltagere: Gitte, Ole, Vivi, Henning, Susanne, Kai Ove - afbud, Carsten</w:t>
            </w:r>
          </w:p>
        </w:tc>
      </w:tr>
    </w:tbl>
    <w:p w:rsidR="00561D8A" w:rsidRDefault="00561D8A" w:rsidP="00B03257">
      <w:pPr>
        <w:rPr>
          <w:rFonts w:ascii="Verdana" w:hAnsi="Verdana"/>
          <w:sz w:val="22"/>
          <w:szCs w:val="22"/>
        </w:rPr>
      </w:pPr>
    </w:p>
    <w:p w:rsidR="00561D8A" w:rsidRDefault="00561D8A" w:rsidP="00DE5B18">
      <w:r w:rsidRPr="00AE6787">
        <w:rPr>
          <w:b/>
        </w:rPr>
        <w:t>1. Referat fra sidste møde</w:t>
      </w:r>
      <w:r>
        <w:t xml:space="preserve">. </w:t>
      </w:r>
    </w:p>
    <w:p w:rsidR="00561D8A" w:rsidRDefault="00561D8A" w:rsidP="00F404BE">
      <w:r>
        <w:t>Hvordan går det med:</w:t>
      </w:r>
      <w:r>
        <w:br/>
        <w:t>a. Hjemmeside</w:t>
      </w:r>
      <w:r>
        <w:br/>
        <w:t>Susanne foreslår løbende udskiftning af billeder på hjemmeside</w:t>
      </w:r>
      <w:r>
        <w:br/>
        <w:t>Billeder fra alle kan måske lægges på ”dropbox”, der er et ”net-billede-udvekslings-medie” (ole undersøger – alle får besked om hvordan det fungerer)</w:t>
      </w:r>
      <w:r>
        <w:br/>
      </w:r>
    </w:p>
    <w:p w:rsidR="00561D8A" w:rsidRDefault="00561D8A" w:rsidP="00F404BE">
      <w:r>
        <w:t>b. Skiltning (herunder V.borgvej)? / skov og naturstyrelsen (ole)</w:t>
      </w:r>
      <w:r>
        <w:br/>
        <w:t xml:space="preserve">V.borgvej må selv klare skilt med blind vej – det kan vel printes/lamineres </w:t>
      </w:r>
      <w:r>
        <w:br/>
        <w:t>(Kan i øvrigt købes for 149 kr)</w:t>
      </w:r>
      <w:r>
        <w:br/>
        <w:t>Intet svar fra Skov og Naturstyrelsen vedr. skiltning ved klitten</w:t>
      </w:r>
      <w:r>
        <w:br/>
        <w:t>Der mangler skilte med brandfare m.v. – Vi prøver at skrive officielt til Skov og natur – spø</w:t>
      </w:r>
      <w:r>
        <w:t>r</w:t>
      </w:r>
      <w:r>
        <w:t>ge beredskabsstyrelsen, kopi Vejle Kommune – Ole skriver til dem.</w:t>
      </w:r>
      <w:r>
        <w:br/>
      </w:r>
    </w:p>
    <w:p w:rsidR="00561D8A" w:rsidRDefault="00561D8A" w:rsidP="00B03257">
      <w:r w:rsidRPr="00AE6787">
        <w:rPr>
          <w:b/>
        </w:rPr>
        <w:t>2. Økonomi – medlemssituation (Henning)</w:t>
      </w:r>
      <w:r>
        <w:br/>
        <w:t>Underskrifter fra formand/bestyrelsen for at Henning kan varetage kassererposten.</w:t>
      </w:r>
    </w:p>
    <w:p w:rsidR="00561D8A" w:rsidRDefault="00561D8A" w:rsidP="00B03257">
      <w:r>
        <w:t>12 står i restance, der er udsendt rykkere – liste over restancer vedlagt dette referat.</w:t>
      </w:r>
    </w:p>
    <w:p w:rsidR="00561D8A" w:rsidRDefault="00561D8A" w:rsidP="00B03257">
      <w:r>
        <w:t>I øvrigt 468 medlemmer i alt, heraf 84 i Mørkholtområdet.</w:t>
      </w:r>
      <w:r>
        <w:br/>
        <w:t>Susanne fikser opdatering af vores foreningsbrochure, med den nye bestyrelses sammensæ</w:t>
      </w:r>
      <w:r>
        <w:t>t</w:t>
      </w:r>
      <w:r>
        <w:t>ning og kontingentbeløb skal rettes.</w:t>
      </w:r>
    </w:p>
    <w:p w:rsidR="00561D8A" w:rsidRDefault="00561D8A" w:rsidP="00B03257">
      <w:r>
        <w:t>Vi overvejer at omdele brev til alle i området i løbet af foråret – dog ikke til nuværende me</w:t>
      </w:r>
      <w:r>
        <w:t>d</w:t>
      </w:r>
      <w:r>
        <w:t>lemmer.</w:t>
      </w:r>
      <w:r>
        <w:br/>
      </w:r>
    </w:p>
    <w:p w:rsidR="00561D8A" w:rsidRPr="00AE6787" w:rsidRDefault="00561D8A" w:rsidP="00B03257">
      <w:pPr>
        <w:rPr>
          <w:b/>
        </w:rPr>
      </w:pPr>
      <w:r w:rsidRPr="00AE6787">
        <w:rPr>
          <w:b/>
        </w:rPr>
        <w:t>3. ”Rapport” fra Henning &amp; Ole fra møde med Gårslev lokalråd 5/11</w:t>
      </w:r>
    </w:p>
    <w:p w:rsidR="00561D8A" w:rsidRDefault="00561D8A" w:rsidP="00B03257">
      <w:r>
        <w:t>H &amp; O fortalte om det gode og konstruktive møde, hvor genoptryk af Hvidbjergbøgerne blev drøftet. Der er indkaldt til nyt møde den 28.11, hvor det fortsatte arbejde drøftes.</w:t>
      </w:r>
      <w:r>
        <w:br/>
        <w:t>Vedr. lokalråd har Gitte modtaget mail fra Morten C, med invitation til fællesmøde med kommunen og alle lokalråd, hvor der bl.a. bliver inspireret med forslag til foundraising.</w:t>
      </w:r>
      <w:r>
        <w:br/>
        <w:t>Kai vil deltage.</w:t>
      </w:r>
    </w:p>
    <w:p w:rsidR="00561D8A" w:rsidRDefault="00561D8A" w:rsidP="00B03257"/>
    <w:p w:rsidR="00561D8A" w:rsidRDefault="00561D8A" w:rsidP="00B03257">
      <w:r w:rsidRPr="00AE6787">
        <w:rPr>
          <w:b/>
        </w:rPr>
        <w:t>4. Trappeprojekt afsluttet (Ole)</w:t>
      </w:r>
      <w:r w:rsidRPr="00AE6787">
        <w:rPr>
          <w:b/>
        </w:rPr>
        <w:br/>
      </w:r>
      <w:r>
        <w:t>Trapperne er blevet godt modtaget, og Gitte har modtaget rosende brev vedrørende trappen.</w:t>
      </w:r>
    </w:p>
    <w:p w:rsidR="00561D8A" w:rsidRDefault="00561D8A" w:rsidP="00B03257">
      <w:r>
        <w:t>De gamle trapper er dog endnu ikke fjernet, afventer bedring i vejrliget.</w:t>
      </w:r>
    </w:p>
    <w:p w:rsidR="00561D8A" w:rsidRDefault="00561D8A" w:rsidP="00B03257"/>
    <w:p w:rsidR="00561D8A" w:rsidRDefault="00561D8A" w:rsidP="00F404BE">
      <w:r w:rsidRPr="00AE6787">
        <w:rPr>
          <w:b/>
        </w:rPr>
        <w:t>5. Aktiviteter 2013:</w:t>
      </w:r>
      <w:r w:rsidRPr="00AE6787">
        <w:rPr>
          <w:b/>
        </w:rPr>
        <w:br/>
      </w:r>
      <w:r>
        <w:t xml:space="preserve">a. Leje af Børnenes vel – ikke muligt, </w:t>
      </w:r>
      <w:r>
        <w:br/>
        <w:t xml:space="preserve">I stedet spørger vi sognehuset, kirken, sommercafé, skolen, sognegården? </w:t>
      </w:r>
      <w:r>
        <w:br/>
        <w:t>Afklares med Gårslev Lokalråd, ved møde den 28.11</w:t>
      </w:r>
      <w:r>
        <w:br/>
        <w:t>b. Sct. Hans – alle kommer med forslag til én båltaler</w:t>
      </w:r>
      <w:r>
        <w:br/>
        <w:t xml:space="preserve">Søren Peschardt, Peter Hummelmose, Birgitte Arfmann fra Sct Nicolai, </w:t>
      </w:r>
    </w:p>
    <w:p w:rsidR="00561D8A" w:rsidRDefault="00561D8A" w:rsidP="00F404BE">
      <w:r>
        <w:t>Dan eller John Skjerning, præsten fra Gårslev</w:t>
      </w:r>
      <w:r>
        <w:br/>
        <w:t>(husk godt højtaleranlæg!!) Kaj spørger formanden for ældresagen.</w:t>
      </w:r>
      <w:r>
        <w:br/>
        <w:t>Højtaler fra klitgudstjeneste?? Det må være præsten i Gårslev?)</w:t>
      </w:r>
      <w:r>
        <w:br/>
        <w:t>c. Advokat (?) som dirigent til generalforsamling?</w:t>
      </w:r>
    </w:p>
    <w:p w:rsidR="00561D8A" w:rsidRDefault="00561D8A" w:rsidP="00F404BE">
      <w:r>
        <w:t>(udsættes til næste møde)</w:t>
      </w:r>
    </w:p>
    <w:p w:rsidR="00561D8A" w:rsidRDefault="00561D8A" w:rsidP="00B03257">
      <w:r>
        <w:tab/>
      </w:r>
    </w:p>
    <w:p w:rsidR="00561D8A" w:rsidRDefault="00561D8A" w:rsidP="00B03257">
      <w:r w:rsidRPr="00AE6787">
        <w:rPr>
          <w:b/>
        </w:rPr>
        <w:t>6. Gimlegrunden – hvad har VI af forslag?</w:t>
      </w:r>
      <w:r>
        <w:br/>
        <w:t>Liste til kommunen om vore ønsker/prioriteringer.</w:t>
      </w:r>
    </w:p>
    <w:p w:rsidR="00561D8A" w:rsidRDefault="00561D8A" w:rsidP="00B03257">
      <w:r>
        <w:t>Vi har fra sidste referat vores forslag, men k</w:t>
      </w:r>
      <w:r w:rsidRPr="00C61493">
        <w:t xml:space="preserve">ontakt til </w:t>
      </w:r>
      <w:r>
        <w:t>Gårslev lokalråd om evt samarbejde, (de har vist én der har studeret grillhytte-forslag).</w:t>
      </w:r>
    </w:p>
    <w:p w:rsidR="00561D8A" w:rsidRPr="00C61493" w:rsidRDefault="00561D8A" w:rsidP="00B03257">
      <w:r>
        <w:t>En besigtigelse af området er nødvendigt, for at vurdere fx niveauforskelle i området, og overskue hvilke muligheder, der kan være for området.</w:t>
      </w:r>
    </w:p>
    <w:p w:rsidR="00561D8A" w:rsidRDefault="00561D8A" w:rsidP="00B03257">
      <w:pPr>
        <w:rPr>
          <w:sz w:val="18"/>
          <w:szCs w:val="18"/>
        </w:rPr>
      </w:pPr>
    </w:p>
    <w:p w:rsidR="00561D8A" w:rsidRPr="00AE6787" w:rsidRDefault="00561D8A" w:rsidP="00B03257">
      <w:pPr>
        <w:rPr>
          <w:b/>
        </w:rPr>
      </w:pPr>
      <w:r w:rsidRPr="00AE6787">
        <w:rPr>
          <w:b/>
        </w:rPr>
        <w:t>7. Deltagere til møde med Gårslev lokalråd 13/4 vedr. koncert?</w:t>
      </w:r>
    </w:p>
    <w:p w:rsidR="00561D8A" w:rsidRDefault="00561D8A" w:rsidP="00B03257">
      <w:r>
        <w:t>Grundejerforeningen skal ikke deltage økonomisk i arrangementet.</w:t>
      </w:r>
      <w:r>
        <w:br/>
        <w:t xml:space="preserve">Men vi kan godt sidde med som observatører ved mødet. </w:t>
      </w:r>
    </w:p>
    <w:p w:rsidR="00561D8A" w:rsidRDefault="00561D8A" w:rsidP="00B03257"/>
    <w:p w:rsidR="00561D8A" w:rsidRPr="00AE6787" w:rsidRDefault="00561D8A" w:rsidP="00B03257">
      <w:pPr>
        <w:rPr>
          <w:b/>
        </w:rPr>
      </w:pPr>
      <w:r w:rsidRPr="00AE6787">
        <w:rPr>
          <w:b/>
        </w:rPr>
        <w:t>8. Eventuelt</w:t>
      </w:r>
    </w:p>
    <w:p w:rsidR="00561D8A" w:rsidRDefault="00561D8A" w:rsidP="00975680">
      <w:r>
        <w:t>Opslagskasse i Mørkholt? Kassen på Hvidbjergvej er meget dårlig og trænger til udskiftning. Vi undersøger hvad 2 nye kasser koster?</w:t>
      </w:r>
      <w:r>
        <w:br/>
        <w:t>Gitte undersøger mht. tilladelse til opsætning af ny kasse (hvor der ikke tidligere har været nogen kasse)</w:t>
      </w:r>
    </w:p>
    <w:p w:rsidR="00561D8A" w:rsidRDefault="00561D8A" w:rsidP="00975680"/>
    <w:p w:rsidR="00561D8A" w:rsidRDefault="00561D8A" w:rsidP="00975680">
      <w:r>
        <w:t>Vejle kommune har i mail til Gitte beskrevet, hvad kommunen kan deltage med i forbindelse med en eventuel hjertestarter placeret i Børnenes Vel (indendørs og med vedligeholdelse af Vejle Kommune)</w:t>
      </w:r>
    </w:p>
    <w:p w:rsidR="00561D8A" w:rsidRDefault="00561D8A" w:rsidP="00B03257"/>
    <w:p w:rsidR="00561D8A" w:rsidRDefault="00561D8A" w:rsidP="00B03257">
      <w:r w:rsidRPr="00B30870">
        <w:rPr>
          <w:b/>
        </w:rPr>
        <w:t>9. Næste møde</w:t>
      </w:r>
      <w:r>
        <w:t xml:space="preserve"> 28. februar 2013, kl. 17.00 hos Gitte, Vindingvej 115, Vejle.</w:t>
      </w:r>
    </w:p>
    <w:p w:rsidR="00561D8A" w:rsidRDefault="00561D8A" w:rsidP="00B03257"/>
    <w:p w:rsidR="00561D8A" w:rsidRDefault="00561D8A" w:rsidP="00B03257"/>
    <w:p w:rsidR="00561D8A" w:rsidRDefault="00561D8A" w:rsidP="00B03257">
      <w:pPr>
        <w:rPr>
          <w:rFonts w:ascii="Verdana" w:hAnsi="Verdana"/>
          <w:sz w:val="22"/>
          <w:szCs w:val="22"/>
        </w:rPr>
      </w:pPr>
    </w:p>
    <w:p w:rsidR="00561D8A" w:rsidRDefault="00561D8A" w:rsidP="00C34080">
      <w:bookmarkStart w:id="0" w:name="_GoBack"/>
      <w:bookmarkEnd w:id="0"/>
    </w:p>
    <w:sectPr w:rsidR="00561D8A" w:rsidSect="00975680">
      <w:pgSz w:w="11906" w:h="16838"/>
      <w:pgMar w:top="1701" w:right="1134" w:bottom="1701" w:left="0" w:header="709" w:footer="709" w:gutter="170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D8A" w:rsidRDefault="00561D8A"/>
  </w:endnote>
  <w:endnote w:type="continuationSeparator" w:id="0">
    <w:p w:rsidR="00561D8A" w:rsidRDefault="00561D8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D8A" w:rsidRDefault="00561D8A">
      <w:pPr>
        <w:rPr>
          <w:sz w:val="4"/>
        </w:rPr>
      </w:pPr>
    </w:p>
  </w:footnote>
  <w:footnote w:type="continuationSeparator" w:id="0">
    <w:p w:rsidR="00561D8A" w:rsidRDefault="00561D8A">
      <w:pPr>
        <w:rPr>
          <w:sz w:val="4"/>
        </w:rPr>
      </w:pPr>
    </w:p>
  </w:footnote>
  <w:footnote w:type="continuationNotice" w:id="1">
    <w:p w:rsidR="00561D8A" w:rsidRDefault="00561D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EAFE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1D12AE"/>
    <w:multiLevelType w:val="multilevel"/>
    <w:tmpl w:val="C5782DA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51F61F9"/>
    <w:multiLevelType w:val="hybridMultilevel"/>
    <w:tmpl w:val="B4F0F48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4135F4"/>
    <w:multiLevelType w:val="hybridMultilevel"/>
    <w:tmpl w:val="9C9EC4E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48B50AA5"/>
    <w:multiLevelType w:val="hybridMultilevel"/>
    <w:tmpl w:val="760E811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cs="Times New Roman" w:hint="default"/>
      </w:rPr>
    </w:lvl>
  </w:abstractNum>
  <w:abstractNum w:abstractNumId="7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257"/>
    <w:rsid w:val="00035076"/>
    <w:rsid w:val="000429E5"/>
    <w:rsid w:val="000707E9"/>
    <w:rsid w:val="000D3EF3"/>
    <w:rsid w:val="000E3C1D"/>
    <w:rsid w:val="0011732F"/>
    <w:rsid w:val="00187583"/>
    <w:rsid w:val="001B109E"/>
    <w:rsid w:val="001C103F"/>
    <w:rsid w:val="001C7BBD"/>
    <w:rsid w:val="001E2363"/>
    <w:rsid w:val="00221CC7"/>
    <w:rsid w:val="0023396F"/>
    <w:rsid w:val="00244E46"/>
    <w:rsid w:val="0026086D"/>
    <w:rsid w:val="002700B3"/>
    <w:rsid w:val="002B320C"/>
    <w:rsid w:val="002C5A99"/>
    <w:rsid w:val="002E0185"/>
    <w:rsid w:val="00321B7F"/>
    <w:rsid w:val="00340C8F"/>
    <w:rsid w:val="00354A14"/>
    <w:rsid w:val="003C08C6"/>
    <w:rsid w:val="003C583B"/>
    <w:rsid w:val="003C734F"/>
    <w:rsid w:val="00421EA9"/>
    <w:rsid w:val="00432469"/>
    <w:rsid w:val="00446B85"/>
    <w:rsid w:val="00450332"/>
    <w:rsid w:val="00470B46"/>
    <w:rsid w:val="004A5F51"/>
    <w:rsid w:val="004C3A56"/>
    <w:rsid w:val="004E3341"/>
    <w:rsid w:val="00504E31"/>
    <w:rsid w:val="00561D8A"/>
    <w:rsid w:val="0056543C"/>
    <w:rsid w:val="005726F0"/>
    <w:rsid w:val="00592E55"/>
    <w:rsid w:val="005A2612"/>
    <w:rsid w:val="005C682C"/>
    <w:rsid w:val="005D0730"/>
    <w:rsid w:val="005E6C18"/>
    <w:rsid w:val="00602005"/>
    <w:rsid w:val="00663224"/>
    <w:rsid w:val="0069336C"/>
    <w:rsid w:val="006D3ABE"/>
    <w:rsid w:val="00721A87"/>
    <w:rsid w:val="00753B22"/>
    <w:rsid w:val="00756F15"/>
    <w:rsid w:val="007C299D"/>
    <w:rsid w:val="007E3609"/>
    <w:rsid w:val="0080252B"/>
    <w:rsid w:val="008714F6"/>
    <w:rsid w:val="0088422C"/>
    <w:rsid w:val="00895931"/>
    <w:rsid w:val="008B68BC"/>
    <w:rsid w:val="009224CB"/>
    <w:rsid w:val="00944219"/>
    <w:rsid w:val="0095178E"/>
    <w:rsid w:val="00964165"/>
    <w:rsid w:val="00975680"/>
    <w:rsid w:val="009C26F8"/>
    <w:rsid w:val="00A07121"/>
    <w:rsid w:val="00A21876"/>
    <w:rsid w:val="00A612B2"/>
    <w:rsid w:val="00AE4597"/>
    <w:rsid w:val="00AE6787"/>
    <w:rsid w:val="00B03257"/>
    <w:rsid w:val="00B06030"/>
    <w:rsid w:val="00B07211"/>
    <w:rsid w:val="00B12010"/>
    <w:rsid w:val="00B1348D"/>
    <w:rsid w:val="00B30870"/>
    <w:rsid w:val="00B37942"/>
    <w:rsid w:val="00BC437F"/>
    <w:rsid w:val="00C11F70"/>
    <w:rsid w:val="00C2521C"/>
    <w:rsid w:val="00C34080"/>
    <w:rsid w:val="00C61493"/>
    <w:rsid w:val="00D679B8"/>
    <w:rsid w:val="00D746A2"/>
    <w:rsid w:val="00DA64A4"/>
    <w:rsid w:val="00DB5EE4"/>
    <w:rsid w:val="00DD52ED"/>
    <w:rsid w:val="00DE5B18"/>
    <w:rsid w:val="00DF18A9"/>
    <w:rsid w:val="00DF2388"/>
    <w:rsid w:val="00E43B88"/>
    <w:rsid w:val="00E75CD0"/>
    <w:rsid w:val="00EE25C6"/>
    <w:rsid w:val="00EF1191"/>
    <w:rsid w:val="00EF47B5"/>
    <w:rsid w:val="00F15BE9"/>
    <w:rsid w:val="00F162E2"/>
    <w:rsid w:val="00F3561B"/>
    <w:rsid w:val="00F362A5"/>
    <w:rsid w:val="00F370FE"/>
    <w:rsid w:val="00F404BE"/>
    <w:rsid w:val="00F646B3"/>
    <w:rsid w:val="00FA4BFA"/>
    <w:rsid w:val="00FC1EC0"/>
    <w:rsid w:val="00FE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032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22C"/>
    <w:pPr>
      <w:keepNext/>
      <w:numPr>
        <w:numId w:val="9"/>
      </w:numPr>
      <w:tabs>
        <w:tab w:val="clear" w:pos="432"/>
        <w:tab w:val="left" w:pos="567"/>
      </w:tabs>
      <w:ind w:left="567" w:hanging="567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422C"/>
    <w:pPr>
      <w:keepNext/>
      <w:numPr>
        <w:ilvl w:val="1"/>
        <w:numId w:val="9"/>
      </w:numPr>
      <w:tabs>
        <w:tab w:val="clear" w:pos="576"/>
        <w:tab w:val="left" w:pos="709"/>
      </w:tabs>
      <w:ind w:left="709" w:hanging="709"/>
      <w:outlineLvl w:val="1"/>
    </w:pPr>
    <w:rPr>
      <w:b/>
      <w:sz w:val="19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5076"/>
    <w:pPr>
      <w:keepNext/>
      <w:numPr>
        <w:ilvl w:val="2"/>
        <w:numId w:val="9"/>
      </w:numPr>
      <w:tabs>
        <w:tab w:val="clear" w:pos="720"/>
        <w:tab w:val="left" w:pos="851"/>
      </w:tabs>
      <w:ind w:left="851" w:hanging="851"/>
      <w:outlineLvl w:val="2"/>
    </w:pPr>
    <w:rPr>
      <w:i/>
      <w:sz w:val="1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1EA9"/>
    <w:pPr>
      <w:keepNext/>
      <w:numPr>
        <w:ilvl w:val="3"/>
        <w:numId w:val="9"/>
      </w:numPr>
      <w:tabs>
        <w:tab w:val="clear" w:pos="864"/>
        <w:tab w:val="num" w:pos="360"/>
        <w:tab w:val="left" w:pos="1134"/>
      </w:tabs>
      <w:spacing w:before="60"/>
      <w:ind w:left="0" w:firstLine="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1EA9"/>
    <w:pPr>
      <w:numPr>
        <w:ilvl w:val="4"/>
        <w:numId w:val="9"/>
      </w:numPr>
      <w:tabs>
        <w:tab w:val="clear" w:pos="1008"/>
        <w:tab w:val="num" w:pos="360"/>
        <w:tab w:val="left" w:pos="1276"/>
      </w:tabs>
      <w:spacing w:before="60"/>
      <w:ind w:left="0" w:firstLine="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1EA9"/>
    <w:pPr>
      <w:keepNext/>
      <w:numPr>
        <w:ilvl w:val="5"/>
        <w:numId w:val="9"/>
      </w:numPr>
      <w:tabs>
        <w:tab w:val="clear" w:pos="1152"/>
        <w:tab w:val="num" w:pos="360"/>
      </w:tabs>
      <w:spacing w:before="240" w:after="240"/>
      <w:ind w:left="0" w:firstLine="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1EA9"/>
    <w:pPr>
      <w:keepNext/>
      <w:numPr>
        <w:ilvl w:val="6"/>
        <w:numId w:val="9"/>
      </w:numPr>
      <w:tabs>
        <w:tab w:val="clear" w:pos="1296"/>
        <w:tab w:val="num" w:pos="360"/>
      </w:tabs>
      <w:spacing w:before="240" w:after="240"/>
      <w:ind w:left="0" w:firstLine="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421EA9"/>
    <w:pPr>
      <w:keepNext/>
      <w:numPr>
        <w:ilvl w:val="7"/>
        <w:numId w:val="9"/>
      </w:numPr>
      <w:tabs>
        <w:tab w:val="clear" w:pos="1440"/>
        <w:tab w:val="num" w:pos="360"/>
      </w:tabs>
      <w:spacing w:before="240" w:after="240"/>
      <w:ind w:left="0" w:firstLine="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421EA9"/>
    <w:pPr>
      <w:keepNext/>
      <w:numPr>
        <w:ilvl w:val="8"/>
        <w:numId w:val="9"/>
      </w:numPr>
      <w:tabs>
        <w:tab w:val="clear" w:pos="1584"/>
        <w:tab w:val="num" w:pos="3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b/>
      <w:sz w:val="19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i/>
      <w:sz w:val="19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EF47B5"/>
    <w:pPr>
      <w:tabs>
        <w:tab w:val="left" w:pos="284"/>
      </w:tabs>
      <w:ind w:left="284" w:hanging="284"/>
    </w:pPr>
    <w:rPr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421EA9"/>
    <w:pPr>
      <w:keepNext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99"/>
    <w:rsid w:val="00421EA9"/>
    <w:pPr>
      <w:tabs>
        <w:tab w:val="left" w:pos="567"/>
        <w:tab w:val="right" w:pos="7314"/>
      </w:tabs>
      <w:spacing w:before="120"/>
      <w:ind w:left="567" w:hanging="567"/>
    </w:pPr>
    <w:rPr>
      <w:noProof/>
    </w:rPr>
  </w:style>
  <w:style w:type="paragraph" w:styleId="TOC2">
    <w:name w:val="toc 2"/>
    <w:basedOn w:val="Normal"/>
    <w:next w:val="Normal"/>
    <w:autoRedefine/>
    <w:uiPriority w:val="99"/>
    <w:rsid w:val="00421EA9"/>
    <w:pPr>
      <w:tabs>
        <w:tab w:val="left" w:pos="1276"/>
        <w:tab w:val="right" w:pos="7314"/>
      </w:tabs>
      <w:ind w:left="1276" w:hanging="709"/>
    </w:pPr>
    <w:rPr>
      <w:noProof/>
    </w:rPr>
  </w:style>
  <w:style w:type="paragraph" w:styleId="TOC3">
    <w:name w:val="toc 3"/>
    <w:basedOn w:val="Normal"/>
    <w:next w:val="Normal"/>
    <w:autoRedefine/>
    <w:uiPriority w:val="99"/>
    <w:rsid w:val="00421EA9"/>
    <w:pPr>
      <w:tabs>
        <w:tab w:val="left" w:pos="2127"/>
        <w:tab w:val="right" w:pos="7314"/>
      </w:tabs>
      <w:ind w:left="2127" w:hanging="851"/>
    </w:pPr>
    <w:rPr>
      <w:noProof/>
    </w:rPr>
  </w:style>
  <w:style w:type="paragraph" w:styleId="TOC4">
    <w:name w:val="toc 4"/>
    <w:basedOn w:val="Normal"/>
    <w:next w:val="Normal"/>
    <w:autoRedefine/>
    <w:uiPriority w:val="99"/>
    <w:rsid w:val="00421EA9"/>
    <w:pPr>
      <w:tabs>
        <w:tab w:val="left" w:pos="3119"/>
        <w:tab w:val="right" w:pos="7314"/>
      </w:tabs>
      <w:ind w:left="3119" w:hanging="992"/>
    </w:pPr>
    <w:rPr>
      <w:noProof/>
    </w:rPr>
  </w:style>
  <w:style w:type="paragraph" w:styleId="TOC5">
    <w:name w:val="toc 5"/>
    <w:basedOn w:val="Normal"/>
    <w:next w:val="Normal"/>
    <w:autoRedefine/>
    <w:uiPriority w:val="99"/>
    <w:rsid w:val="00421EA9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TOC6">
    <w:name w:val="toc 6"/>
    <w:basedOn w:val="Normal"/>
    <w:next w:val="Normal"/>
    <w:autoRedefine/>
    <w:uiPriority w:val="99"/>
    <w:rsid w:val="00421EA9"/>
    <w:pPr>
      <w:ind w:left="1200"/>
    </w:pPr>
  </w:style>
  <w:style w:type="paragraph" w:styleId="Header">
    <w:name w:val="header"/>
    <w:basedOn w:val="Normal"/>
    <w:link w:val="HeaderChar"/>
    <w:uiPriority w:val="99"/>
    <w:rsid w:val="00D679B8"/>
    <w:pPr>
      <w:tabs>
        <w:tab w:val="right" w:pos="7995"/>
      </w:tabs>
      <w:ind w:right="-624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679B8"/>
    <w:pPr>
      <w:tabs>
        <w:tab w:val="right" w:pos="7995"/>
      </w:tabs>
      <w:ind w:right="-624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421EA9"/>
    <w:pPr>
      <w:ind w:left="567" w:right="567"/>
    </w:pPr>
  </w:style>
  <w:style w:type="character" w:customStyle="1" w:styleId="QuoteChar">
    <w:name w:val="Quote Char"/>
    <w:basedOn w:val="DefaultParagraphFont"/>
    <w:link w:val="Quote"/>
    <w:uiPriority w:val="99"/>
    <w:locked/>
    <w:rPr>
      <w:rFonts w:cs="Times New Roman"/>
      <w:i/>
      <w:iCs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TOC9">
    <w:name w:val="toc 9"/>
    <w:basedOn w:val="Normal"/>
    <w:next w:val="Normal"/>
    <w:autoRedefine/>
    <w:uiPriority w:val="99"/>
    <w:rsid w:val="00421EA9"/>
    <w:pPr>
      <w:ind w:left="1920"/>
    </w:pPr>
  </w:style>
  <w:style w:type="character" w:styleId="PageNumber">
    <w:name w:val="page number"/>
    <w:basedOn w:val="DefaultParagraphFont"/>
    <w:uiPriority w:val="99"/>
    <w:rsid w:val="00421EA9"/>
    <w:rPr>
      <w:rFonts w:ascii="Verdana" w:hAnsi="Verdana" w:cs="Times New Roman"/>
      <w:sz w:val="14"/>
    </w:rPr>
  </w:style>
  <w:style w:type="paragraph" w:styleId="Subtitle">
    <w:name w:val="Subtitle"/>
    <w:basedOn w:val="Normal"/>
    <w:link w:val="SubtitleChar"/>
    <w:uiPriority w:val="99"/>
    <w:qFormat/>
    <w:rsid w:val="00421EA9"/>
    <w:pPr>
      <w:spacing w:after="60"/>
      <w:jc w:val="center"/>
    </w:p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421EA9"/>
    <w:rPr>
      <w:rFonts w:ascii="Verdana" w:hAnsi="Verdana" w:cs="Times New Roman"/>
      <w:sz w:val="18"/>
      <w:szCs w:val="18"/>
      <w:vertAlign w:val="superscript"/>
    </w:rPr>
  </w:style>
  <w:style w:type="paragraph" w:customStyle="1" w:styleId="BMpunkt">
    <w:name w:val="BM punkt"/>
    <w:basedOn w:val="Normal"/>
    <w:uiPriority w:val="99"/>
    <w:rsid w:val="00421EA9"/>
    <w:rPr>
      <w:rFonts w:ascii="Arial" w:hAnsi="Arial"/>
      <w:b/>
    </w:rPr>
  </w:style>
  <w:style w:type="paragraph" w:styleId="EndnoteText">
    <w:name w:val="endnote text"/>
    <w:basedOn w:val="Normal"/>
    <w:link w:val="EndnoteTextChar"/>
    <w:uiPriority w:val="99"/>
    <w:rsid w:val="000707E9"/>
    <w:pPr>
      <w:tabs>
        <w:tab w:val="left" w:pos="284"/>
      </w:tabs>
      <w:ind w:left="284" w:hanging="284"/>
    </w:pPr>
    <w:rPr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421EA9"/>
    <w:rPr>
      <w:rFonts w:cs="Times New Roman"/>
      <w:vertAlign w:val="superscript"/>
    </w:rPr>
  </w:style>
  <w:style w:type="paragraph" w:customStyle="1" w:styleId="Brevstart">
    <w:name w:val="Brevstart"/>
    <w:basedOn w:val="Normal"/>
    <w:uiPriority w:val="99"/>
    <w:rsid w:val="00421EA9"/>
    <w:pPr>
      <w:tabs>
        <w:tab w:val="left" w:pos="6350"/>
      </w:tabs>
      <w:spacing w:line="280" w:lineRule="exact"/>
      <w:ind w:right="-567"/>
    </w:pPr>
  </w:style>
  <w:style w:type="paragraph" w:styleId="BodyText">
    <w:name w:val="Body Text"/>
    <w:basedOn w:val="Normal"/>
    <w:link w:val="BodyTextChar"/>
    <w:uiPriority w:val="99"/>
    <w:rsid w:val="00421E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customStyle="1" w:styleId="Fedoverskrift">
    <w:name w:val="Fed overskrift"/>
    <w:basedOn w:val="Normal"/>
    <w:next w:val="Normal"/>
    <w:uiPriority w:val="99"/>
    <w:rsid w:val="00421EA9"/>
    <w:pPr>
      <w:keepNext/>
    </w:pPr>
    <w:rPr>
      <w:b/>
    </w:rPr>
  </w:style>
  <w:style w:type="paragraph" w:customStyle="1" w:styleId="BMpunkt2">
    <w:name w:val="BM punkt 2"/>
    <w:basedOn w:val="Normal"/>
    <w:uiPriority w:val="99"/>
    <w:rsid w:val="00421EA9"/>
    <w:rPr>
      <w:rFonts w:ascii="Arial" w:hAnsi="Arial"/>
      <w:sz w:val="20"/>
    </w:rPr>
  </w:style>
  <w:style w:type="paragraph" w:customStyle="1" w:styleId="Udryk">
    <w:name w:val="Udryk"/>
    <w:basedOn w:val="Normal"/>
    <w:uiPriority w:val="99"/>
    <w:rsid w:val="00421EA9"/>
    <w:pPr>
      <w:ind w:hanging="567"/>
    </w:pPr>
  </w:style>
  <w:style w:type="paragraph" w:customStyle="1" w:styleId="Udrykopstilling">
    <w:name w:val="Udryk opstilling"/>
    <w:basedOn w:val="Normal"/>
    <w:uiPriority w:val="99"/>
    <w:rsid w:val="00421EA9"/>
    <w:pPr>
      <w:tabs>
        <w:tab w:val="left" w:pos="0"/>
        <w:tab w:val="left" w:pos="284"/>
      </w:tabs>
      <w:ind w:left="284" w:hanging="851"/>
    </w:pPr>
  </w:style>
  <w:style w:type="paragraph" w:customStyle="1" w:styleId="Marginnote">
    <w:name w:val="Marginnote"/>
    <w:basedOn w:val="Normal"/>
    <w:uiPriority w:val="99"/>
    <w:rsid w:val="00EF47B5"/>
    <w:pPr>
      <w:suppressAutoHyphens/>
    </w:pPr>
    <w:rPr>
      <w:b/>
      <w:sz w:val="15"/>
      <w:szCs w:val="15"/>
    </w:rPr>
  </w:style>
  <w:style w:type="character" w:styleId="Hyperlink">
    <w:name w:val="Hyperlink"/>
    <w:basedOn w:val="DefaultParagraphFont"/>
    <w:uiPriority w:val="99"/>
    <w:rsid w:val="00421EA9"/>
    <w:rPr>
      <w:rFonts w:cs="Times New Roman"/>
      <w:color w:val="0000FF"/>
      <w:u w:val="single"/>
    </w:rPr>
  </w:style>
  <w:style w:type="paragraph" w:customStyle="1" w:styleId="Modtager">
    <w:name w:val="Modtager"/>
    <w:basedOn w:val="Normal"/>
    <w:uiPriority w:val="99"/>
    <w:rsid w:val="00421EA9"/>
  </w:style>
  <w:style w:type="paragraph" w:styleId="ListBullet">
    <w:name w:val="List Bullet"/>
    <w:basedOn w:val="Normal"/>
    <w:autoRedefine/>
    <w:uiPriority w:val="99"/>
    <w:rsid w:val="00421EA9"/>
    <w:pPr>
      <w:numPr>
        <w:numId w:val="2"/>
      </w:numPr>
      <w:ind w:left="0" w:firstLine="0"/>
    </w:pPr>
  </w:style>
  <w:style w:type="table" w:styleId="TableGrid">
    <w:name w:val="Table Grid"/>
    <w:basedOn w:val="TableNormal"/>
    <w:uiPriority w:val="99"/>
    <w:rsid w:val="00B032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99"/>
    <w:rsid w:val="00B03257"/>
    <w:pPr>
      <w:spacing w:line="288" w:lineRule="auto"/>
      <w:ind w:left="720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99"/>
    <w:qFormat/>
    <w:rsid w:val="00B032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56543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56543C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6543C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654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6543C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5654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6543C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8025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numbering" w:customStyle="1" w:styleId="Ref-liste">
    <w:name w:val="Ref-liste"/>
    <w:rsid w:val="00DF03D7"/>
    <w:pPr>
      <w:numPr>
        <w:numId w:val="6"/>
      </w:numPr>
    </w:pPr>
  </w:style>
  <w:style w:type="numbering" w:customStyle="1" w:styleId="TypografiAutomatisknummerering">
    <w:name w:val="Typografi Automatisk nummerering"/>
    <w:rsid w:val="00DF03D7"/>
    <w:pPr>
      <w:numPr>
        <w:numId w:val="7"/>
      </w:numPr>
    </w:pPr>
  </w:style>
  <w:style w:type="numbering" w:customStyle="1" w:styleId="TypografiPunkttegn">
    <w:name w:val="Typografi Punkttegn"/>
    <w:rsid w:val="00DF03D7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508</Words>
  <Characters>3100</Characters>
  <Application>Microsoft Office Outlook</Application>
  <DocSecurity>0</DocSecurity>
  <Lines>0</Lines>
  <Paragraphs>0</Paragraphs>
  <ScaleCrop>false</ScaleCrop>
  <Company>Energinet.dk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BESTYRELSESMØDE </dc:title>
  <dc:subject/>
  <dc:creator>Ole Bager</dc:creator>
  <cp:keywords/>
  <dc:description/>
  <cp:lastModifiedBy>Flemming Jensen</cp:lastModifiedBy>
  <cp:revision>2</cp:revision>
  <dcterms:created xsi:type="dcterms:W3CDTF">2012-12-12T14:24:00Z</dcterms:created>
  <dcterms:modified xsi:type="dcterms:W3CDTF">2012-12-12T14:24:00Z</dcterms:modified>
</cp:coreProperties>
</file>