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6E" w:rsidRPr="0099776E" w:rsidRDefault="0099776E" w:rsidP="0099776E">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99776E">
        <w:rPr>
          <w:rFonts w:ascii="Times New Roman" w:eastAsia="Times New Roman" w:hAnsi="Times New Roman" w:cs="Times New Roman"/>
          <w:b/>
          <w:bCs/>
          <w:kern w:val="36"/>
          <w:sz w:val="48"/>
          <w:szCs w:val="48"/>
          <w:lang w:eastAsia="da-DK"/>
        </w:rPr>
        <w:t>Lille Klit bliver synlig igen</w:t>
      </w:r>
    </w:p>
    <w:p w:rsidR="0099776E" w:rsidRPr="0099776E" w:rsidRDefault="0099776E" w:rsidP="0099776E">
      <w:pPr>
        <w:spacing w:after="0" w:line="240" w:lineRule="auto"/>
        <w:rPr>
          <w:rFonts w:ascii="Times New Roman" w:eastAsia="Times New Roman" w:hAnsi="Times New Roman" w:cs="Times New Roman"/>
          <w:sz w:val="24"/>
          <w:szCs w:val="24"/>
          <w:lang w:eastAsia="da-DK"/>
        </w:rPr>
      </w:pPr>
      <w:r w:rsidRPr="0099776E">
        <w:rPr>
          <w:rFonts w:ascii="Times New Roman" w:eastAsia="Times New Roman" w:hAnsi="Times New Roman" w:cs="Times New Roman"/>
          <w:sz w:val="24"/>
          <w:szCs w:val="24"/>
          <w:lang w:eastAsia="da-DK"/>
        </w:rPr>
        <w:t>Publiceret: 15.11.2016 06:00</w:t>
      </w:r>
    </w:p>
    <w:p w:rsidR="0099776E" w:rsidRPr="0099776E" w:rsidRDefault="0099776E" w:rsidP="0099776E">
      <w:pPr>
        <w:spacing w:after="0" w:line="240" w:lineRule="auto"/>
        <w:rPr>
          <w:rFonts w:ascii="Times New Roman" w:eastAsia="Times New Roman" w:hAnsi="Times New Roman" w:cs="Times New Roman"/>
          <w:sz w:val="24"/>
          <w:szCs w:val="24"/>
          <w:lang w:eastAsia="da-DK"/>
        </w:rPr>
      </w:pPr>
      <w:r w:rsidRPr="0099776E">
        <w:rPr>
          <w:rFonts w:ascii="Times New Roman" w:eastAsia="Times New Roman" w:hAnsi="Times New Roman" w:cs="Times New Roman"/>
          <w:sz w:val="24"/>
          <w:szCs w:val="24"/>
          <w:lang w:eastAsia="da-DK"/>
        </w:rPr>
        <w:t xml:space="preserve">Af Mimi Munch-Jensen </w:t>
      </w:r>
    </w:p>
    <w:p w:rsidR="0099776E" w:rsidRPr="0099776E" w:rsidRDefault="0099776E" w:rsidP="0099776E">
      <w:pPr>
        <w:spacing w:beforeAutospacing="1" w:after="0" w:afterAutospacing="1" w:line="240" w:lineRule="auto"/>
        <w:ind w:left="720"/>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extent cx="5553075" cy="3124200"/>
            <wp:effectExtent l="19050" t="0" r="9525" b="0"/>
            <wp:docPr id="1" name="Billede 0" descr="Foto fra V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fra VAF.jpg"/>
                    <pic:cNvPicPr/>
                  </pic:nvPicPr>
                  <pic:blipFill>
                    <a:blip r:embed="rId6" cstate="print"/>
                    <a:stretch>
                      <a:fillRect/>
                    </a:stretch>
                  </pic:blipFill>
                  <pic:spPr>
                    <a:xfrm>
                      <a:off x="0" y="0"/>
                      <a:ext cx="5553075" cy="3124200"/>
                    </a:xfrm>
                    <a:prstGeom prst="rect">
                      <a:avLst/>
                    </a:prstGeom>
                  </pic:spPr>
                </pic:pic>
              </a:graphicData>
            </a:graphic>
          </wp:inline>
        </w:drawing>
      </w:r>
    </w:p>
    <w:p w:rsidR="0099776E" w:rsidRPr="0099776E" w:rsidRDefault="0099776E" w:rsidP="0099776E">
      <w:pPr>
        <w:spacing w:beforeAutospacing="1" w:after="0" w:afterAutospacing="1" w:line="240" w:lineRule="auto"/>
        <w:ind w:left="72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Udsigtspunktet Lille Klit er det bedste sted på Hvidbjergvej fra Høll / Hvidbjerg på vej mod </w:t>
      </w:r>
      <w:r w:rsidR="005832E9">
        <w:rPr>
          <w:rFonts w:ascii="Times New Roman" w:eastAsia="Times New Roman" w:hAnsi="Times New Roman" w:cs="Times New Roman"/>
          <w:sz w:val="24"/>
          <w:szCs w:val="24"/>
          <w:lang w:eastAsia="da-DK"/>
        </w:rPr>
        <w:t>Mørkholt,</w:t>
      </w:r>
      <w:r>
        <w:rPr>
          <w:rFonts w:ascii="Times New Roman" w:eastAsia="Times New Roman" w:hAnsi="Times New Roman" w:cs="Times New Roman"/>
          <w:sz w:val="24"/>
          <w:szCs w:val="24"/>
          <w:lang w:eastAsia="da-DK"/>
        </w:rPr>
        <w:t xml:space="preserve"> hvor man kan se udsigten over Vejle Fjord. Billedet er fra 2009, siden er punktet groet noget mere til. Foto: Google Streetview</w:t>
      </w:r>
    </w:p>
    <w:p w:rsidR="0099776E" w:rsidRPr="002265CC" w:rsidRDefault="0099776E" w:rsidP="0099776E">
      <w:pPr>
        <w:spacing w:after="0" w:line="240" w:lineRule="auto"/>
        <w:rPr>
          <w:rFonts w:ascii="Times New Roman" w:eastAsia="Times New Roman" w:hAnsi="Times New Roman" w:cs="Times New Roman"/>
          <w:sz w:val="32"/>
          <w:szCs w:val="32"/>
          <w:lang w:eastAsia="da-DK"/>
        </w:rPr>
      </w:pPr>
      <w:r w:rsidRPr="002265CC">
        <w:rPr>
          <w:rFonts w:ascii="Times New Roman" w:eastAsia="Times New Roman" w:hAnsi="Times New Roman" w:cs="Times New Roman"/>
          <w:b/>
          <w:sz w:val="32"/>
          <w:szCs w:val="32"/>
          <w:lang w:eastAsia="da-DK"/>
        </w:rPr>
        <w:t>H</w:t>
      </w:r>
      <w:r w:rsidRPr="0099776E">
        <w:rPr>
          <w:rFonts w:ascii="Times New Roman" w:eastAsia="Times New Roman" w:hAnsi="Times New Roman" w:cs="Times New Roman"/>
          <w:b/>
          <w:sz w:val="32"/>
          <w:szCs w:val="32"/>
          <w:lang w:eastAsia="da-DK"/>
        </w:rPr>
        <w:t>vidbjerg</w:t>
      </w:r>
      <w:r w:rsidRPr="0099776E">
        <w:rPr>
          <w:rFonts w:ascii="Times New Roman" w:eastAsia="Times New Roman" w:hAnsi="Times New Roman" w:cs="Times New Roman"/>
          <w:sz w:val="32"/>
          <w:szCs w:val="32"/>
          <w:lang w:eastAsia="da-DK"/>
        </w:rPr>
        <w:t xml:space="preserve"> </w:t>
      </w:r>
    </w:p>
    <w:p w:rsidR="0099776E" w:rsidRDefault="0099776E" w:rsidP="0099776E">
      <w:pPr>
        <w:spacing w:after="0" w:line="240" w:lineRule="auto"/>
        <w:rPr>
          <w:rFonts w:ascii="Times New Roman" w:eastAsia="Times New Roman" w:hAnsi="Times New Roman" w:cs="Times New Roman"/>
          <w:sz w:val="24"/>
          <w:szCs w:val="24"/>
          <w:lang w:eastAsia="da-DK"/>
        </w:rPr>
      </w:pPr>
    </w:p>
    <w:p w:rsidR="0099776E" w:rsidRPr="0099776E" w:rsidRDefault="0099776E" w:rsidP="0099776E">
      <w:pPr>
        <w:spacing w:after="0" w:line="240" w:lineRule="auto"/>
        <w:rPr>
          <w:rFonts w:ascii="Times New Roman" w:eastAsia="Times New Roman" w:hAnsi="Times New Roman" w:cs="Times New Roman"/>
          <w:sz w:val="24"/>
          <w:szCs w:val="24"/>
          <w:lang w:eastAsia="da-DK"/>
        </w:rPr>
      </w:pPr>
      <w:r w:rsidRPr="0099776E">
        <w:rPr>
          <w:rFonts w:ascii="Times New Roman" w:eastAsia="Times New Roman" w:hAnsi="Times New Roman" w:cs="Times New Roman"/>
          <w:sz w:val="24"/>
          <w:szCs w:val="24"/>
          <w:lang w:eastAsia="da-DK"/>
        </w:rPr>
        <w:t xml:space="preserve">- Når turen går til Mørkholt fra Høll eller Hvidbjerg, passerer man på vejen udsigtspunktet Lille Klit på Hvidbjergvej. Det er det første sted på køreturen imellem de tre byer, at man kan se udover Vejle Fjord. </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t>Men det er blevet sværere og sværere de sidste knap 10 år, mener Grundejerforeningen for Hvidbjerg, Høll og Mørkholt.</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t>- Efterhånden er skrænten groet mere og mere til med selvsåede buske og træer. Det gør, at man får sværere og sværere ved at se den flotte udsigt. Og det er trist, for vi har ofte set, at turister at standset op, har bakket tilbage og har parkeret for at se udover Lille Klit, forklarer Kurt Hemmingsen, bestyrelsesmedlem i grundejerforeningen.</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t>Før kommunesammenlægningen i 2007 var det den daværende Børkop Kommune, som havde ansvaret for at beskære træerne og vedligeholde området, da Lille Klit er en kommunal grund. Men efter at Børkop kom under Vejle Kommune, holdt vedligeholdelsen op.</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t xml:space="preserve">- Vi havde fat i dem i 2014 og der fik vi at vide, at der ikke var råd. Og så var vores indtryk, at vi jo </w:t>
      </w:r>
      <w:r w:rsidRPr="0099776E">
        <w:rPr>
          <w:rFonts w:ascii="Times New Roman" w:eastAsia="Times New Roman" w:hAnsi="Times New Roman" w:cs="Times New Roman"/>
          <w:sz w:val="24"/>
          <w:szCs w:val="24"/>
          <w:lang w:eastAsia="da-DK"/>
        </w:rPr>
        <w:lastRenderedPageBreak/>
        <w:t>nok var havnet i udkanten af Vejle Kommune, hvor man ikke prioriterer den slags særlig højt, husker Kurt Hemmingsen.</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b/>
          <w:bCs/>
          <w:sz w:val="24"/>
          <w:szCs w:val="24"/>
          <w:lang w:eastAsia="da-DK"/>
        </w:rPr>
        <w:t>Sand eller lerklit</w:t>
      </w:r>
      <w:r w:rsidRPr="0099776E">
        <w:rPr>
          <w:rFonts w:ascii="Times New Roman" w:eastAsia="Times New Roman" w:hAnsi="Times New Roman" w:cs="Times New Roman"/>
          <w:sz w:val="24"/>
          <w:szCs w:val="24"/>
          <w:lang w:eastAsia="da-DK"/>
        </w:rPr>
        <w:br/>
        <w:t xml:space="preserve">I dette efterår besluttede grundejerforeningen sig dog for, at der nu for alvor skulle gøres noget ved udsigten fra Lille Klit. De kontaktede igen Vejle Kommune om sagen og det viste sig, at grunden til at kommunen ikke vedligeholdt Lille Klit, var en helt anden. </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t>- Vi var fra kommunens side ikke klar over, at der var tale om en sandklit. Vi fandt ud af, at der i forbindelse med et byggeprojekt for mange år siden var smidt en masse jord udover Lille Klit. Så dernede et eller andet sted ligger klitten stadigvæk. Men vi troede, at der var tale om en lerklit, forklarer Trine Hedemand, driftskoordinator ved natur og fritidsliv.</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t xml:space="preserve">Vejle Kommune havde bedømt, at da Lille Klit var en lerklit, skulle den netop gro til, så træernes rødder kunne forhindre skrænten i at styrte i havet. </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t>Men bestyrelsesmedlemmerne samlede dokumentation sammen til et efterfølgende møde for at vise, at Lille Klit faktisk er en sandklit. Så snart vil udsigten igen være helt fri på Lille Klit.</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t>- Kommunen vil nu beskære og vedligeholde området engang om året. Vi starter til foråret, så det afskårne ikke skal ligge vinteren over. Og så har vi også aftalt med bestyrelsen, at de laver et sankthansbål ud af alle de afskårne grene og kvas, siger Trine Hedemand.</w:t>
      </w:r>
      <w:r w:rsidRPr="0099776E">
        <w:rPr>
          <w:rFonts w:ascii="Times New Roman" w:eastAsia="Times New Roman" w:hAnsi="Times New Roman" w:cs="Times New Roman"/>
          <w:sz w:val="24"/>
          <w:szCs w:val="24"/>
          <w:lang w:eastAsia="da-DK"/>
        </w:rPr>
        <w:br/>
      </w:r>
      <w:r w:rsidRPr="0099776E">
        <w:rPr>
          <w:rFonts w:ascii="Times New Roman" w:eastAsia="Times New Roman" w:hAnsi="Times New Roman" w:cs="Times New Roman"/>
          <w:sz w:val="24"/>
          <w:szCs w:val="24"/>
          <w:lang w:eastAsia="da-DK"/>
        </w:rPr>
        <w:br/>
        <w:t>Lille Klit er en del af den fredede Hvidbjerg Klit, et naturområde der betragtes som en af østkystens turistattraktioner, da langt de fleste klitter findes ved vestkysten.</w:t>
      </w:r>
    </w:p>
    <w:p w:rsidR="0099776E" w:rsidRDefault="0099776E" w:rsidP="0099776E">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p>
    <w:p w:rsidR="0099776E" w:rsidRDefault="0099776E" w:rsidP="0099776E">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p>
    <w:p w:rsidR="0099776E" w:rsidRDefault="0099776E" w:rsidP="0099776E">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p>
    <w:sectPr w:rsidR="0099776E" w:rsidSect="00447FD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488"/>
    <w:multiLevelType w:val="multilevel"/>
    <w:tmpl w:val="909A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C7BDC"/>
    <w:multiLevelType w:val="multilevel"/>
    <w:tmpl w:val="F8C8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72B59"/>
    <w:multiLevelType w:val="multilevel"/>
    <w:tmpl w:val="6186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733DF"/>
    <w:multiLevelType w:val="multilevel"/>
    <w:tmpl w:val="4C06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713D4"/>
    <w:multiLevelType w:val="multilevel"/>
    <w:tmpl w:val="CA2A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964A3"/>
    <w:multiLevelType w:val="multilevel"/>
    <w:tmpl w:val="1474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9776E"/>
    <w:rsid w:val="002265CC"/>
    <w:rsid w:val="00447FD6"/>
    <w:rsid w:val="005832E9"/>
    <w:rsid w:val="0099776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D6"/>
  </w:style>
  <w:style w:type="paragraph" w:styleId="Overskrift1">
    <w:name w:val="heading 1"/>
    <w:basedOn w:val="Normal"/>
    <w:link w:val="Overskrift1Tegn"/>
    <w:uiPriority w:val="9"/>
    <w:qFormat/>
    <w:rsid w:val="00997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776E"/>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semiHidden/>
    <w:unhideWhenUsed/>
    <w:rsid w:val="0099776E"/>
    <w:rPr>
      <w:color w:val="0000FF"/>
      <w:u w:val="single"/>
    </w:rPr>
  </w:style>
  <w:style w:type="character" w:styleId="Strk">
    <w:name w:val="Strong"/>
    <w:basedOn w:val="Standardskrifttypeiafsnit"/>
    <w:uiPriority w:val="22"/>
    <w:qFormat/>
    <w:rsid w:val="0099776E"/>
    <w:rPr>
      <w:b/>
      <w:bCs/>
    </w:rPr>
  </w:style>
  <w:style w:type="paragraph" w:customStyle="1" w:styleId="ad">
    <w:name w:val="ad"/>
    <w:basedOn w:val="Normal"/>
    <w:rsid w:val="009977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lick">
    <w:name w:val="click"/>
    <w:basedOn w:val="Standardskrifttypeiafsnit"/>
    <w:rsid w:val="0099776E"/>
  </w:style>
  <w:style w:type="paragraph" w:customStyle="1" w:styleId="date">
    <w:name w:val="date"/>
    <w:basedOn w:val="Normal"/>
    <w:rsid w:val="0099776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ext">
    <w:name w:val="text"/>
    <w:basedOn w:val="Normal"/>
    <w:rsid w:val="0099776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99776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7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738984">
      <w:bodyDiv w:val="1"/>
      <w:marLeft w:val="0"/>
      <w:marRight w:val="0"/>
      <w:marTop w:val="0"/>
      <w:marBottom w:val="0"/>
      <w:divBdr>
        <w:top w:val="none" w:sz="0" w:space="0" w:color="auto"/>
        <w:left w:val="none" w:sz="0" w:space="0" w:color="auto"/>
        <w:bottom w:val="none" w:sz="0" w:space="0" w:color="auto"/>
        <w:right w:val="none" w:sz="0" w:space="0" w:color="auto"/>
      </w:divBdr>
      <w:divsChild>
        <w:div w:id="270818124">
          <w:marLeft w:val="0"/>
          <w:marRight w:val="0"/>
          <w:marTop w:val="0"/>
          <w:marBottom w:val="0"/>
          <w:divBdr>
            <w:top w:val="none" w:sz="0" w:space="0" w:color="auto"/>
            <w:left w:val="none" w:sz="0" w:space="0" w:color="auto"/>
            <w:bottom w:val="none" w:sz="0" w:space="0" w:color="auto"/>
            <w:right w:val="none" w:sz="0" w:space="0" w:color="auto"/>
          </w:divBdr>
          <w:divsChild>
            <w:div w:id="21709068">
              <w:marLeft w:val="0"/>
              <w:marRight w:val="0"/>
              <w:marTop w:val="0"/>
              <w:marBottom w:val="0"/>
              <w:divBdr>
                <w:top w:val="none" w:sz="0" w:space="0" w:color="auto"/>
                <w:left w:val="none" w:sz="0" w:space="0" w:color="auto"/>
                <w:bottom w:val="none" w:sz="0" w:space="0" w:color="auto"/>
                <w:right w:val="none" w:sz="0" w:space="0" w:color="auto"/>
              </w:divBdr>
              <w:divsChild>
                <w:div w:id="1042905140">
                  <w:marLeft w:val="0"/>
                  <w:marRight w:val="0"/>
                  <w:marTop w:val="0"/>
                  <w:marBottom w:val="0"/>
                  <w:divBdr>
                    <w:top w:val="none" w:sz="0" w:space="0" w:color="auto"/>
                    <w:left w:val="none" w:sz="0" w:space="0" w:color="auto"/>
                    <w:bottom w:val="none" w:sz="0" w:space="0" w:color="auto"/>
                    <w:right w:val="none" w:sz="0" w:space="0" w:color="auto"/>
                  </w:divBdr>
                  <w:divsChild>
                    <w:div w:id="1969387597">
                      <w:marLeft w:val="0"/>
                      <w:marRight w:val="0"/>
                      <w:marTop w:val="0"/>
                      <w:marBottom w:val="0"/>
                      <w:divBdr>
                        <w:top w:val="none" w:sz="0" w:space="0" w:color="auto"/>
                        <w:left w:val="none" w:sz="0" w:space="0" w:color="auto"/>
                        <w:bottom w:val="none" w:sz="0" w:space="0" w:color="auto"/>
                        <w:right w:val="none" w:sz="0" w:space="0" w:color="auto"/>
                      </w:divBdr>
                      <w:divsChild>
                        <w:div w:id="874542581">
                          <w:marLeft w:val="0"/>
                          <w:marRight w:val="0"/>
                          <w:marTop w:val="0"/>
                          <w:marBottom w:val="0"/>
                          <w:divBdr>
                            <w:top w:val="none" w:sz="0" w:space="0" w:color="auto"/>
                            <w:left w:val="none" w:sz="0" w:space="0" w:color="auto"/>
                            <w:bottom w:val="none" w:sz="0" w:space="0" w:color="auto"/>
                            <w:right w:val="none" w:sz="0" w:space="0" w:color="auto"/>
                          </w:divBdr>
                        </w:div>
                        <w:div w:id="1803889561">
                          <w:marLeft w:val="0"/>
                          <w:marRight w:val="0"/>
                          <w:marTop w:val="0"/>
                          <w:marBottom w:val="0"/>
                          <w:divBdr>
                            <w:top w:val="none" w:sz="0" w:space="0" w:color="auto"/>
                            <w:left w:val="none" w:sz="0" w:space="0" w:color="auto"/>
                            <w:bottom w:val="none" w:sz="0" w:space="0" w:color="auto"/>
                            <w:right w:val="none" w:sz="0" w:space="0" w:color="auto"/>
                          </w:divBdr>
                          <w:divsChild>
                            <w:div w:id="113717494">
                              <w:marLeft w:val="0"/>
                              <w:marRight w:val="0"/>
                              <w:marTop w:val="0"/>
                              <w:marBottom w:val="0"/>
                              <w:divBdr>
                                <w:top w:val="none" w:sz="0" w:space="0" w:color="auto"/>
                                <w:left w:val="none" w:sz="0" w:space="0" w:color="auto"/>
                                <w:bottom w:val="none" w:sz="0" w:space="0" w:color="auto"/>
                                <w:right w:val="none" w:sz="0" w:space="0" w:color="auto"/>
                              </w:divBdr>
                            </w:div>
                          </w:divsChild>
                        </w:div>
                        <w:div w:id="34551310">
                          <w:marLeft w:val="0"/>
                          <w:marRight w:val="0"/>
                          <w:marTop w:val="0"/>
                          <w:marBottom w:val="0"/>
                          <w:divBdr>
                            <w:top w:val="none" w:sz="0" w:space="0" w:color="auto"/>
                            <w:left w:val="none" w:sz="0" w:space="0" w:color="auto"/>
                            <w:bottom w:val="none" w:sz="0" w:space="0" w:color="auto"/>
                            <w:right w:val="none" w:sz="0" w:space="0" w:color="auto"/>
                          </w:divBdr>
                          <w:divsChild>
                            <w:div w:id="1763067307">
                              <w:marLeft w:val="0"/>
                              <w:marRight w:val="0"/>
                              <w:marTop w:val="0"/>
                              <w:marBottom w:val="0"/>
                              <w:divBdr>
                                <w:top w:val="none" w:sz="0" w:space="0" w:color="auto"/>
                                <w:left w:val="none" w:sz="0" w:space="0" w:color="auto"/>
                                <w:bottom w:val="none" w:sz="0" w:space="0" w:color="auto"/>
                                <w:right w:val="none" w:sz="0" w:space="0" w:color="auto"/>
                              </w:divBdr>
                              <w:divsChild>
                                <w:div w:id="1282953204">
                                  <w:marLeft w:val="0"/>
                                  <w:marRight w:val="0"/>
                                  <w:marTop w:val="0"/>
                                  <w:marBottom w:val="0"/>
                                  <w:divBdr>
                                    <w:top w:val="none" w:sz="0" w:space="0" w:color="auto"/>
                                    <w:left w:val="none" w:sz="0" w:space="0" w:color="auto"/>
                                    <w:bottom w:val="none" w:sz="0" w:space="0" w:color="auto"/>
                                    <w:right w:val="none" w:sz="0" w:space="0" w:color="auto"/>
                                  </w:divBdr>
                                  <w:divsChild>
                                    <w:div w:id="409501166">
                                      <w:marLeft w:val="0"/>
                                      <w:marRight w:val="0"/>
                                      <w:marTop w:val="0"/>
                                      <w:marBottom w:val="0"/>
                                      <w:divBdr>
                                        <w:top w:val="none" w:sz="0" w:space="0" w:color="auto"/>
                                        <w:left w:val="none" w:sz="0" w:space="0" w:color="auto"/>
                                        <w:bottom w:val="none" w:sz="0" w:space="0" w:color="auto"/>
                                        <w:right w:val="none" w:sz="0" w:space="0" w:color="auto"/>
                                      </w:divBdr>
                                      <w:divsChild>
                                        <w:div w:id="643896612">
                                          <w:marLeft w:val="0"/>
                                          <w:marRight w:val="0"/>
                                          <w:marTop w:val="0"/>
                                          <w:marBottom w:val="0"/>
                                          <w:divBdr>
                                            <w:top w:val="none" w:sz="0" w:space="0" w:color="auto"/>
                                            <w:left w:val="none" w:sz="0" w:space="0" w:color="auto"/>
                                            <w:bottom w:val="none" w:sz="0" w:space="0" w:color="auto"/>
                                            <w:right w:val="none" w:sz="0" w:space="0" w:color="auto"/>
                                          </w:divBdr>
                                        </w:div>
                                      </w:divsChild>
                                    </w:div>
                                    <w:div w:id="2049990858">
                                      <w:marLeft w:val="0"/>
                                      <w:marRight w:val="0"/>
                                      <w:marTop w:val="0"/>
                                      <w:marBottom w:val="0"/>
                                      <w:divBdr>
                                        <w:top w:val="none" w:sz="0" w:space="0" w:color="auto"/>
                                        <w:left w:val="none" w:sz="0" w:space="0" w:color="auto"/>
                                        <w:bottom w:val="none" w:sz="0" w:space="0" w:color="auto"/>
                                        <w:right w:val="none" w:sz="0" w:space="0" w:color="auto"/>
                                      </w:divBdr>
                                      <w:divsChild>
                                        <w:div w:id="1302342262">
                                          <w:marLeft w:val="0"/>
                                          <w:marRight w:val="0"/>
                                          <w:marTop w:val="0"/>
                                          <w:marBottom w:val="0"/>
                                          <w:divBdr>
                                            <w:top w:val="none" w:sz="0" w:space="0" w:color="auto"/>
                                            <w:left w:val="none" w:sz="0" w:space="0" w:color="auto"/>
                                            <w:bottom w:val="none" w:sz="0" w:space="0" w:color="auto"/>
                                            <w:right w:val="none" w:sz="0" w:space="0" w:color="auto"/>
                                          </w:divBdr>
                                        </w:div>
                                      </w:divsChild>
                                    </w:div>
                                    <w:div w:id="1371567524">
                                      <w:marLeft w:val="0"/>
                                      <w:marRight w:val="0"/>
                                      <w:marTop w:val="0"/>
                                      <w:marBottom w:val="0"/>
                                      <w:divBdr>
                                        <w:top w:val="none" w:sz="0" w:space="0" w:color="auto"/>
                                        <w:left w:val="none" w:sz="0" w:space="0" w:color="auto"/>
                                        <w:bottom w:val="none" w:sz="0" w:space="0" w:color="auto"/>
                                        <w:right w:val="none" w:sz="0" w:space="0" w:color="auto"/>
                                      </w:divBdr>
                                      <w:divsChild>
                                        <w:div w:id="9508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5455">
                              <w:marLeft w:val="0"/>
                              <w:marRight w:val="0"/>
                              <w:marTop w:val="0"/>
                              <w:marBottom w:val="0"/>
                              <w:divBdr>
                                <w:top w:val="none" w:sz="0" w:space="0" w:color="auto"/>
                                <w:left w:val="none" w:sz="0" w:space="0" w:color="auto"/>
                                <w:bottom w:val="none" w:sz="0" w:space="0" w:color="auto"/>
                                <w:right w:val="none" w:sz="0" w:space="0" w:color="auto"/>
                              </w:divBdr>
                              <w:divsChild>
                                <w:div w:id="977417264">
                                  <w:marLeft w:val="0"/>
                                  <w:marRight w:val="0"/>
                                  <w:marTop w:val="0"/>
                                  <w:marBottom w:val="0"/>
                                  <w:divBdr>
                                    <w:top w:val="none" w:sz="0" w:space="0" w:color="auto"/>
                                    <w:left w:val="none" w:sz="0" w:space="0" w:color="auto"/>
                                    <w:bottom w:val="none" w:sz="0" w:space="0" w:color="auto"/>
                                    <w:right w:val="none" w:sz="0" w:space="0" w:color="auto"/>
                                  </w:divBdr>
                                  <w:divsChild>
                                    <w:div w:id="321205503">
                                      <w:marLeft w:val="0"/>
                                      <w:marRight w:val="0"/>
                                      <w:marTop w:val="0"/>
                                      <w:marBottom w:val="0"/>
                                      <w:divBdr>
                                        <w:top w:val="none" w:sz="0" w:space="0" w:color="auto"/>
                                        <w:left w:val="none" w:sz="0" w:space="0" w:color="auto"/>
                                        <w:bottom w:val="none" w:sz="0" w:space="0" w:color="auto"/>
                                        <w:right w:val="none" w:sz="0" w:space="0" w:color="auto"/>
                                      </w:divBdr>
                                    </w:div>
                                  </w:divsChild>
                                </w:div>
                                <w:div w:id="48039562">
                                  <w:marLeft w:val="0"/>
                                  <w:marRight w:val="0"/>
                                  <w:marTop w:val="0"/>
                                  <w:marBottom w:val="0"/>
                                  <w:divBdr>
                                    <w:top w:val="none" w:sz="0" w:space="0" w:color="auto"/>
                                    <w:left w:val="none" w:sz="0" w:space="0" w:color="auto"/>
                                    <w:bottom w:val="none" w:sz="0" w:space="0" w:color="auto"/>
                                    <w:right w:val="none" w:sz="0" w:space="0" w:color="auto"/>
                                  </w:divBdr>
                                  <w:divsChild>
                                    <w:div w:id="647127570">
                                      <w:marLeft w:val="0"/>
                                      <w:marRight w:val="0"/>
                                      <w:marTop w:val="0"/>
                                      <w:marBottom w:val="0"/>
                                      <w:divBdr>
                                        <w:top w:val="none" w:sz="0" w:space="0" w:color="auto"/>
                                        <w:left w:val="none" w:sz="0" w:space="0" w:color="auto"/>
                                        <w:bottom w:val="none" w:sz="0" w:space="0" w:color="auto"/>
                                        <w:right w:val="none" w:sz="0" w:space="0" w:color="auto"/>
                                      </w:divBdr>
                                    </w:div>
                                  </w:divsChild>
                                </w:div>
                                <w:div w:id="152990805">
                                  <w:marLeft w:val="0"/>
                                  <w:marRight w:val="0"/>
                                  <w:marTop w:val="0"/>
                                  <w:marBottom w:val="0"/>
                                  <w:divBdr>
                                    <w:top w:val="none" w:sz="0" w:space="0" w:color="auto"/>
                                    <w:left w:val="none" w:sz="0" w:space="0" w:color="auto"/>
                                    <w:bottom w:val="none" w:sz="0" w:space="0" w:color="auto"/>
                                    <w:right w:val="none" w:sz="0" w:space="0" w:color="auto"/>
                                  </w:divBdr>
                                  <w:divsChild>
                                    <w:div w:id="16614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7013">
      <w:bodyDiv w:val="1"/>
      <w:marLeft w:val="0"/>
      <w:marRight w:val="0"/>
      <w:marTop w:val="0"/>
      <w:marBottom w:val="0"/>
      <w:divBdr>
        <w:top w:val="none" w:sz="0" w:space="0" w:color="auto"/>
        <w:left w:val="none" w:sz="0" w:space="0" w:color="auto"/>
        <w:bottom w:val="none" w:sz="0" w:space="0" w:color="auto"/>
        <w:right w:val="none" w:sz="0" w:space="0" w:color="auto"/>
      </w:divBdr>
      <w:divsChild>
        <w:div w:id="1800686235">
          <w:marLeft w:val="0"/>
          <w:marRight w:val="0"/>
          <w:marTop w:val="0"/>
          <w:marBottom w:val="0"/>
          <w:divBdr>
            <w:top w:val="none" w:sz="0" w:space="0" w:color="auto"/>
            <w:left w:val="none" w:sz="0" w:space="0" w:color="auto"/>
            <w:bottom w:val="none" w:sz="0" w:space="0" w:color="auto"/>
            <w:right w:val="none" w:sz="0" w:space="0" w:color="auto"/>
          </w:divBdr>
          <w:divsChild>
            <w:div w:id="195504307">
              <w:marLeft w:val="0"/>
              <w:marRight w:val="0"/>
              <w:marTop w:val="0"/>
              <w:marBottom w:val="0"/>
              <w:divBdr>
                <w:top w:val="none" w:sz="0" w:space="0" w:color="auto"/>
                <w:left w:val="none" w:sz="0" w:space="0" w:color="auto"/>
                <w:bottom w:val="none" w:sz="0" w:space="0" w:color="auto"/>
                <w:right w:val="none" w:sz="0" w:space="0" w:color="auto"/>
              </w:divBdr>
              <w:divsChild>
                <w:div w:id="169297505">
                  <w:marLeft w:val="0"/>
                  <w:marRight w:val="0"/>
                  <w:marTop w:val="0"/>
                  <w:marBottom w:val="0"/>
                  <w:divBdr>
                    <w:top w:val="none" w:sz="0" w:space="0" w:color="auto"/>
                    <w:left w:val="none" w:sz="0" w:space="0" w:color="auto"/>
                    <w:bottom w:val="none" w:sz="0" w:space="0" w:color="auto"/>
                    <w:right w:val="none" w:sz="0" w:space="0" w:color="auto"/>
                  </w:divBdr>
                  <w:divsChild>
                    <w:div w:id="2043940875">
                      <w:marLeft w:val="0"/>
                      <w:marRight w:val="0"/>
                      <w:marTop w:val="0"/>
                      <w:marBottom w:val="0"/>
                      <w:divBdr>
                        <w:top w:val="none" w:sz="0" w:space="0" w:color="auto"/>
                        <w:left w:val="none" w:sz="0" w:space="0" w:color="auto"/>
                        <w:bottom w:val="none" w:sz="0" w:space="0" w:color="auto"/>
                        <w:right w:val="none" w:sz="0" w:space="0" w:color="auto"/>
                      </w:divBdr>
                      <w:divsChild>
                        <w:div w:id="758210499">
                          <w:marLeft w:val="0"/>
                          <w:marRight w:val="0"/>
                          <w:marTop w:val="0"/>
                          <w:marBottom w:val="0"/>
                          <w:divBdr>
                            <w:top w:val="none" w:sz="0" w:space="0" w:color="auto"/>
                            <w:left w:val="none" w:sz="0" w:space="0" w:color="auto"/>
                            <w:bottom w:val="none" w:sz="0" w:space="0" w:color="auto"/>
                            <w:right w:val="none" w:sz="0" w:space="0" w:color="auto"/>
                          </w:divBdr>
                        </w:div>
                        <w:div w:id="2054425912">
                          <w:marLeft w:val="0"/>
                          <w:marRight w:val="0"/>
                          <w:marTop w:val="0"/>
                          <w:marBottom w:val="0"/>
                          <w:divBdr>
                            <w:top w:val="none" w:sz="0" w:space="0" w:color="auto"/>
                            <w:left w:val="none" w:sz="0" w:space="0" w:color="auto"/>
                            <w:bottom w:val="none" w:sz="0" w:space="0" w:color="auto"/>
                            <w:right w:val="none" w:sz="0" w:space="0" w:color="auto"/>
                          </w:divBdr>
                          <w:divsChild>
                            <w:div w:id="636833454">
                              <w:marLeft w:val="0"/>
                              <w:marRight w:val="0"/>
                              <w:marTop w:val="0"/>
                              <w:marBottom w:val="0"/>
                              <w:divBdr>
                                <w:top w:val="none" w:sz="0" w:space="0" w:color="auto"/>
                                <w:left w:val="none" w:sz="0" w:space="0" w:color="auto"/>
                                <w:bottom w:val="none" w:sz="0" w:space="0" w:color="auto"/>
                                <w:right w:val="none" w:sz="0" w:space="0" w:color="auto"/>
                              </w:divBdr>
                            </w:div>
                          </w:divsChild>
                        </w:div>
                        <w:div w:id="232356743">
                          <w:marLeft w:val="0"/>
                          <w:marRight w:val="0"/>
                          <w:marTop w:val="0"/>
                          <w:marBottom w:val="0"/>
                          <w:divBdr>
                            <w:top w:val="none" w:sz="0" w:space="0" w:color="auto"/>
                            <w:left w:val="none" w:sz="0" w:space="0" w:color="auto"/>
                            <w:bottom w:val="none" w:sz="0" w:space="0" w:color="auto"/>
                            <w:right w:val="none" w:sz="0" w:space="0" w:color="auto"/>
                          </w:divBdr>
                          <w:divsChild>
                            <w:div w:id="2041931566">
                              <w:marLeft w:val="0"/>
                              <w:marRight w:val="0"/>
                              <w:marTop w:val="0"/>
                              <w:marBottom w:val="0"/>
                              <w:divBdr>
                                <w:top w:val="none" w:sz="0" w:space="0" w:color="auto"/>
                                <w:left w:val="none" w:sz="0" w:space="0" w:color="auto"/>
                                <w:bottom w:val="none" w:sz="0" w:space="0" w:color="auto"/>
                                <w:right w:val="none" w:sz="0" w:space="0" w:color="auto"/>
                              </w:divBdr>
                              <w:divsChild>
                                <w:div w:id="1779133497">
                                  <w:marLeft w:val="0"/>
                                  <w:marRight w:val="0"/>
                                  <w:marTop w:val="0"/>
                                  <w:marBottom w:val="0"/>
                                  <w:divBdr>
                                    <w:top w:val="none" w:sz="0" w:space="0" w:color="auto"/>
                                    <w:left w:val="none" w:sz="0" w:space="0" w:color="auto"/>
                                    <w:bottom w:val="none" w:sz="0" w:space="0" w:color="auto"/>
                                    <w:right w:val="none" w:sz="0" w:space="0" w:color="auto"/>
                                  </w:divBdr>
                                  <w:divsChild>
                                    <w:div w:id="279997615">
                                      <w:marLeft w:val="0"/>
                                      <w:marRight w:val="0"/>
                                      <w:marTop w:val="0"/>
                                      <w:marBottom w:val="0"/>
                                      <w:divBdr>
                                        <w:top w:val="none" w:sz="0" w:space="0" w:color="auto"/>
                                        <w:left w:val="none" w:sz="0" w:space="0" w:color="auto"/>
                                        <w:bottom w:val="none" w:sz="0" w:space="0" w:color="auto"/>
                                        <w:right w:val="none" w:sz="0" w:space="0" w:color="auto"/>
                                      </w:divBdr>
                                      <w:divsChild>
                                        <w:div w:id="1403212940">
                                          <w:marLeft w:val="0"/>
                                          <w:marRight w:val="0"/>
                                          <w:marTop w:val="0"/>
                                          <w:marBottom w:val="0"/>
                                          <w:divBdr>
                                            <w:top w:val="none" w:sz="0" w:space="0" w:color="auto"/>
                                            <w:left w:val="none" w:sz="0" w:space="0" w:color="auto"/>
                                            <w:bottom w:val="none" w:sz="0" w:space="0" w:color="auto"/>
                                            <w:right w:val="none" w:sz="0" w:space="0" w:color="auto"/>
                                          </w:divBdr>
                                        </w:div>
                                      </w:divsChild>
                                    </w:div>
                                    <w:div w:id="2132820803">
                                      <w:marLeft w:val="0"/>
                                      <w:marRight w:val="0"/>
                                      <w:marTop w:val="0"/>
                                      <w:marBottom w:val="0"/>
                                      <w:divBdr>
                                        <w:top w:val="none" w:sz="0" w:space="0" w:color="auto"/>
                                        <w:left w:val="none" w:sz="0" w:space="0" w:color="auto"/>
                                        <w:bottom w:val="none" w:sz="0" w:space="0" w:color="auto"/>
                                        <w:right w:val="none" w:sz="0" w:space="0" w:color="auto"/>
                                      </w:divBdr>
                                      <w:divsChild>
                                        <w:div w:id="630789575">
                                          <w:marLeft w:val="0"/>
                                          <w:marRight w:val="0"/>
                                          <w:marTop w:val="0"/>
                                          <w:marBottom w:val="0"/>
                                          <w:divBdr>
                                            <w:top w:val="none" w:sz="0" w:space="0" w:color="auto"/>
                                            <w:left w:val="none" w:sz="0" w:space="0" w:color="auto"/>
                                            <w:bottom w:val="none" w:sz="0" w:space="0" w:color="auto"/>
                                            <w:right w:val="none" w:sz="0" w:space="0" w:color="auto"/>
                                          </w:divBdr>
                                        </w:div>
                                      </w:divsChild>
                                    </w:div>
                                    <w:div w:id="1978995296">
                                      <w:marLeft w:val="0"/>
                                      <w:marRight w:val="0"/>
                                      <w:marTop w:val="0"/>
                                      <w:marBottom w:val="0"/>
                                      <w:divBdr>
                                        <w:top w:val="none" w:sz="0" w:space="0" w:color="auto"/>
                                        <w:left w:val="none" w:sz="0" w:space="0" w:color="auto"/>
                                        <w:bottom w:val="none" w:sz="0" w:space="0" w:color="auto"/>
                                        <w:right w:val="none" w:sz="0" w:space="0" w:color="auto"/>
                                      </w:divBdr>
                                      <w:divsChild>
                                        <w:div w:id="19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8447">
                              <w:marLeft w:val="0"/>
                              <w:marRight w:val="0"/>
                              <w:marTop w:val="0"/>
                              <w:marBottom w:val="0"/>
                              <w:divBdr>
                                <w:top w:val="none" w:sz="0" w:space="0" w:color="auto"/>
                                <w:left w:val="none" w:sz="0" w:space="0" w:color="auto"/>
                                <w:bottom w:val="none" w:sz="0" w:space="0" w:color="auto"/>
                                <w:right w:val="none" w:sz="0" w:space="0" w:color="auto"/>
                              </w:divBdr>
                              <w:divsChild>
                                <w:div w:id="1498840591">
                                  <w:marLeft w:val="0"/>
                                  <w:marRight w:val="0"/>
                                  <w:marTop w:val="0"/>
                                  <w:marBottom w:val="0"/>
                                  <w:divBdr>
                                    <w:top w:val="none" w:sz="0" w:space="0" w:color="auto"/>
                                    <w:left w:val="none" w:sz="0" w:space="0" w:color="auto"/>
                                    <w:bottom w:val="none" w:sz="0" w:space="0" w:color="auto"/>
                                    <w:right w:val="none" w:sz="0" w:space="0" w:color="auto"/>
                                  </w:divBdr>
                                  <w:divsChild>
                                    <w:div w:id="1808084304">
                                      <w:marLeft w:val="0"/>
                                      <w:marRight w:val="0"/>
                                      <w:marTop w:val="0"/>
                                      <w:marBottom w:val="0"/>
                                      <w:divBdr>
                                        <w:top w:val="none" w:sz="0" w:space="0" w:color="auto"/>
                                        <w:left w:val="none" w:sz="0" w:space="0" w:color="auto"/>
                                        <w:bottom w:val="none" w:sz="0" w:space="0" w:color="auto"/>
                                        <w:right w:val="none" w:sz="0" w:space="0" w:color="auto"/>
                                      </w:divBdr>
                                    </w:div>
                                  </w:divsChild>
                                </w:div>
                                <w:div w:id="386729025">
                                  <w:marLeft w:val="0"/>
                                  <w:marRight w:val="0"/>
                                  <w:marTop w:val="0"/>
                                  <w:marBottom w:val="0"/>
                                  <w:divBdr>
                                    <w:top w:val="none" w:sz="0" w:space="0" w:color="auto"/>
                                    <w:left w:val="none" w:sz="0" w:space="0" w:color="auto"/>
                                    <w:bottom w:val="none" w:sz="0" w:space="0" w:color="auto"/>
                                    <w:right w:val="none" w:sz="0" w:space="0" w:color="auto"/>
                                  </w:divBdr>
                                  <w:divsChild>
                                    <w:div w:id="1074426508">
                                      <w:marLeft w:val="0"/>
                                      <w:marRight w:val="0"/>
                                      <w:marTop w:val="0"/>
                                      <w:marBottom w:val="0"/>
                                      <w:divBdr>
                                        <w:top w:val="none" w:sz="0" w:space="0" w:color="auto"/>
                                        <w:left w:val="none" w:sz="0" w:space="0" w:color="auto"/>
                                        <w:bottom w:val="none" w:sz="0" w:space="0" w:color="auto"/>
                                        <w:right w:val="none" w:sz="0" w:space="0" w:color="auto"/>
                                      </w:divBdr>
                                    </w:div>
                                  </w:divsChild>
                                </w:div>
                                <w:div w:id="1874029187">
                                  <w:marLeft w:val="0"/>
                                  <w:marRight w:val="0"/>
                                  <w:marTop w:val="0"/>
                                  <w:marBottom w:val="0"/>
                                  <w:divBdr>
                                    <w:top w:val="none" w:sz="0" w:space="0" w:color="auto"/>
                                    <w:left w:val="none" w:sz="0" w:space="0" w:color="auto"/>
                                    <w:bottom w:val="none" w:sz="0" w:space="0" w:color="auto"/>
                                    <w:right w:val="none" w:sz="0" w:space="0" w:color="auto"/>
                                  </w:divBdr>
                                  <w:divsChild>
                                    <w:div w:id="9356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71F0C-34C9-4649-B344-43748A4B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dc:creator>
  <cp:lastModifiedBy>Flemming</cp:lastModifiedBy>
  <cp:revision>2</cp:revision>
  <dcterms:created xsi:type="dcterms:W3CDTF">2016-11-15T17:01:00Z</dcterms:created>
  <dcterms:modified xsi:type="dcterms:W3CDTF">2016-11-15T17:01:00Z</dcterms:modified>
</cp:coreProperties>
</file>