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C4" w:rsidRPr="001335A1" w:rsidRDefault="00B315AC" w:rsidP="004E00C4">
      <w:pPr>
        <w:jc w:val="center"/>
        <w:rPr>
          <w:rFonts w:asciiTheme="minorHAnsi" w:hAnsiTheme="minorHAnsi"/>
          <w:b/>
          <w:color w:val="1F497D" w:themeColor="text2"/>
          <w:sz w:val="80"/>
          <w:szCs w:val="80"/>
        </w:rPr>
      </w:pPr>
      <w:r w:rsidRPr="001335A1">
        <w:rPr>
          <w:rFonts w:asciiTheme="minorHAnsi" w:hAnsiTheme="minorHAnsi"/>
          <w:b/>
          <w:color w:val="1F497D" w:themeColor="text2"/>
          <w:sz w:val="80"/>
          <w:szCs w:val="80"/>
        </w:rPr>
        <w:t>Sankt Hans Bål</w:t>
      </w:r>
      <w:r w:rsidR="004E00C4" w:rsidRPr="001335A1">
        <w:rPr>
          <w:rFonts w:asciiTheme="minorHAnsi" w:hAnsiTheme="minorHAnsi"/>
          <w:b/>
          <w:color w:val="1F497D" w:themeColor="text2"/>
          <w:sz w:val="80"/>
          <w:szCs w:val="80"/>
        </w:rPr>
        <w:t xml:space="preserve"> </w:t>
      </w:r>
    </w:p>
    <w:p w:rsidR="00167D56" w:rsidRDefault="008516A8" w:rsidP="004E00C4">
      <w:pPr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>
        <w:rPr>
          <w:rFonts w:asciiTheme="minorHAnsi" w:hAnsiTheme="minorHAnsi"/>
          <w:b/>
          <w:color w:val="1F497D" w:themeColor="text2"/>
          <w:sz w:val="44"/>
          <w:szCs w:val="44"/>
        </w:rPr>
        <w:t>Lør</w:t>
      </w:r>
      <w:r w:rsid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dag den </w:t>
      </w:r>
      <w:r w:rsidR="00B315AC" w:rsidRPr="00AC4CB1">
        <w:rPr>
          <w:rFonts w:asciiTheme="minorHAnsi" w:hAnsiTheme="minorHAnsi"/>
          <w:b/>
          <w:color w:val="1F497D" w:themeColor="text2"/>
          <w:sz w:val="44"/>
          <w:szCs w:val="44"/>
        </w:rPr>
        <w:t>23. juni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 </w:t>
      </w:r>
      <w:r w:rsidR="00B315AC" w:rsidRPr="00167D56">
        <w:rPr>
          <w:rFonts w:asciiTheme="minorHAnsi" w:hAnsiTheme="minorHAnsi"/>
          <w:b/>
          <w:color w:val="1F497D" w:themeColor="text2"/>
          <w:sz w:val="44"/>
          <w:szCs w:val="44"/>
        </w:rPr>
        <w:t>v/Børnenes Vel</w:t>
      </w:r>
      <w:r w:rsidR="00AC4CB1">
        <w:rPr>
          <w:rFonts w:asciiTheme="minorHAnsi" w:hAnsiTheme="minorHAnsi"/>
          <w:color w:val="1F497D" w:themeColor="text2"/>
          <w:sz w:val="44"/>
          <w:szCs w:val="44"/>
        </w:rPr>
        <w:t xml:space="preserve"> </w:t>
      </w:r>
    </w:p>
    <w:p w:rsidR="00B315AC" w:rsidRPr="001335A1" w:rsidRDefault="00167D56" w:rsidP="004E00C4">
      <w:pPr>
        <w:jc w:val="center"/>
        <w:rPr>
          <w:rFonts w:asciiTheme="minorHAnsi" w:hAnsiTheme="minorHAnsi"/>
          <w:b/>
          <w:color w:val="1F497D" w:themeColor="text2"/>
          <w:sz w:val="72"/>
          <w:szCs w:val="72"/>
        </w:rPr>
      </w:pPr>
      <w:r w:rsidRPr="001335A1">
        <w:rPr>
          <w:rFonts w:asciiTheme="minorHAnsi" w:hAnsiTheme="minorHAnsi"/>
          <w:b/>
          <w:color w:val="1F497D" w:themeColor="text2"/>
          <w:sz w:val="72"/>
          <w:szCs w:val="72"/>
        </w:rPr>
        <w:t>B</w:t>
      </w:r>
      <w:r w:rsidR="00AC4CB1" w:rsidRPr="001335A1">
        <w:rPr>
          <w:rFonts w:asciiTheme="minorHAnsi" w:hAnsiTheme="minorHAnsi"/>
          <w:b/>
          <w:color w:val="1F497D" w:themeColor="text2"/>
          <w:sz w:val="72"/>
          <w:szCs w:val="72"/>
        </w:rPr>
        <w:t>ålet tændes kl</w:t>
      </w:r>
      <w:r w:rsidRPr="001335A1">
        <w:rPr>
          <w:rFonts w:asciiTheme="minorHAnsi" w:hAnsiTheme="minorHAnsi"/>
          <w:b/>
          <w:color w:val="1F497D" w:themeColor="text2"/>
          <w:sz w:val="72"/>
          <w:szCs w:val="72"/>
        </w:rPr>
        <w:t>.</w:t>
      </w:r>
      <w:r w:rsidR="00AC4CB1" w:rsidRPr="001335A1">
        <w:rPr>
          <w:rFonts w:asciiTheme="minorHAnsi" w:hAnsiTheme="minorHAnsi"/>
          <w:b/>
          <w:color w:val="1F497D" w:themeColor="text2"/>
          <w:sz w:val="72"/>
          <w:szCs w:val="72"/>
        </w:rPr>
        <w:t xml:space="preserve"> 2</w:t>
      </w:r>
      <w:r w:rsidR="0075638F" w:rsidRPr="001335A1">
        <w:rPr>
          <w:rFonts w:asciiTheme="minorHAnsi" w:hAnsiTheme="minorHAnsi"/>
          <w:b/>
          <w:color w:val="1F497D" w:themeColor="text2"/>
          <w:sz w:val="72"/>
          <w:szCs w:val="72"/>
        </w:rPr>
        <w:t>1</w:t>
      </w:r>
      <w:r w:rsidR="00AC4CB1" w:rsidRPr="001335A1">
        <w:rPr>
          <w:rFonts w:asciiTheme="minorHAnsi" w:hAnsiTheme="minorHAnsi"/>
          <w:b/>
          <w:color w:val="1F497D" w:themeColor="text2"/>
          <w:sz w:val="72"/>
          <w:szCs w:val="72"/>
        </w:rPr>
        <w:t>.00</w:t>
      </w:r>
    </w:p>
    <w:p w:rsidR="007B5781" w:rsidRDefault="004E00C4" w:rsidP="007B5781">
      <w:pPr>
        <w:jc w:val="center"/>
        <w:rPr>
          <w:rFonts w:asciiTheme="minorHAnsi" w:hAnsiTheme="minorHAnsi"/>
          <w:color w:val="1F497D" w:themeColor="text2"/>
          <w:sz w:val="44"/>
          <w:szCs w:val="44"/>
        </w:rPr>
      </w:pPr>
      <w:r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Børnebålet 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>er k</w:t>
      </w:r>
      <w:r w:rsidR="0075638F">
        <w:rPr>
          <w:rFonts w:asciiTheme="minorHAnsi" w:hAnsiTheme="minorHAnsi"/>
          <w:color w:val="1F497D" w:themeColor="text2"/>
          <w:sz w:val="44"/>
          <w:szCs w:val="44"/>
        </w:rPr>
        <w:t>lar til snobrødsbagning kl. 20</w:t>
      </w:r>
      <w:r w:rsidR="00167D56">
        <w:rPr>
          <w:rFonts w:asciiTheme="minorHAnsi" w:hAnsiTheme="minorHAnsi"/>
          <w:color w:val="1F497D" w:themeColor="text2"/>
          <w:sz w:val="44"/>
          <w:szCs w:val="44"/>
        </w:rPr>
        <w:t>.0</w:t>
      </w:r>
      <w:r w:rsidR="00B315AC" w:rsidRPr="004E00C4">
        <w:rPr>
          <w:rFonts w:asciiTheme="minorHAnsi" w:hAnsiTheme="minorHAnsi"/>
          <w:color w:val="1F497D" w:themeColor="text2"/>
          <w:sz w:val="44"/>
          <w:szCs w:val="44"/>
        </w:rPr>
        <w:t>0</w:t>
      </w:r>
    </w:p>
    <w:p w:rsidR="004E00C4" w:rsidRPr="007B5781" w:rsidRDefault="00B315AC" w:rsidP="007B5781">
      <w:pPr>
        <w:jc w:val="center"/>
        <w:rPr>
          <w:rFonts w:asciiTheme="minorHAnsi" w:hAnsiTheme="minorHAnsi"/>
          <w:color w:val="1F497D" w:themeColor="text2"/>
          <w:sz w:val="36"/>
          <w:szCs w:val="36"/>
        </w:rPr>
      </w:pPr>
      <w:r w:rsidRPr="007B5781">
        <w:rPr>
          <w:rFonts w:asciiTheme="minorHAnsi" w:hAnsiTheme="minorHAnsi"/>
          <w:b/>
          <w:color w:val="1F497D" w:themeColor="text2"/>
          <w:sz w:val="40"/>
          <w:szCs w:val="40"/>
        </w:rPr>
        <w:t>Båltaler:</w:t>
      </w:r>
      <w:r w:rsidRP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 </w:t>
      </w:r>
      <w:r w:rsidR="007B5781" w:rsidRPr="007B5781">
        <w:rPr>
          <w:rFonts w:asciiTheme="minorHAnsi" w:hAnsiTheme="minorHAnsi"/>
          <w:b/>
          <w:color w:val="1F497D" w:themeColor="text2"/>
          <w:sz w:val="36"/>
          <w:szCs w:val="36"/>
        </w:rPr>
        <w:t>Grundejerforeningens formand Erik Lassen</w:t>
      </w:r>
    </w:p>
    <w:p w:rsidR="00B315AC" w:rsidRPr="007B5781" w:rsidRDefault="007B5781" w:rsidP="007B5781">
      <w:pPr>
        <w:ind w:left="2608" w:hanging="2608"/>
        <w:jc w:val="center"/>
        <w:rPr>
          <w:rFonts w:asciiTheme="minorHAnsi" w:hAnsiTheme="minorHAnsi"/>
          <w:color w:val="1F497D" w:themeColor="text2"/>
          <w:sz w:val="40"/>
          <w:szCs w:val="40"/>
        </w:rPr>
      </w:pPr>
      <w:r>
        <w:rPr>
          <w:rFonts w:asciiTheme="minorHAnsi" w:hAnsiTheme="minorHAnsi"/>
          <w:b/>
          <w:color w:val="1F497D" w:themeColor="text2"/>
          <w:sz w:val="44"/>
          <w:szCs w:val="44"/>
        </w:rPr>
        <w:t>S</w:t>
      </w:r>
      <w:r w:rsidR="00167D56" w:rsidRPr="00167D56">
        <w:rPr>
          <w:rFonts w:asciiTheme="minorHAnsi" w:hAnsiTheme="minorHAnsi"/>
          <w:b/>
          <w:color w:val="1F497D" w:themeColor="text2"/>
          <w:sz w:val="44"/>
          <w:szCs w:val="44"/>
        </w:rPr>
        <w:t>ang</w:t>
      </w:r>
      <w:r w:rsidR="00B315AC" w:rsidRPr="00167D56">
        <w:rPr>
          <w:rFonts w:asciiTheme="minorHAnsi" w:hAnsiTheme="minorHAnsi"/>
          <w:b/>
          <w:color w:val="1F497D" w:themeColor="text2"/>
          <w:sz w:val="44"/>
          <w:szCs w:val="44"/>
        </w:rPr>
        <w:t>:</w:t>
      </w:r>
      <w:r w:rsidR="00167D56">
        <w:rPr>
          <w:rFonts w:asciiTheme="minorHAnsi" w:hAnsiTheme="minorHAnsi"/>
          <w:b/>
          <w:color w:val="1F497D" w:themeColor="text2"/>
          <w:sz w:val="44"/>
          <w:szCs w:val="44"/>
        </w:rPr>
        <w:t xml:space="preserve"> </w:t>
      </w:r>
      <w:r w:rsidRPr="007B5781">
        <w:rPr>
          <w:rFonts w:asciiTheme="minorHAnsi" w:hAnsiTheme="minorHAnsi"/>
          <w:color w:val="1F497D" w:themeColor="text2"/>
          <w:sz w:val="40"/>
          <w:szCs w:val="40"/>
        </w:rPr>
        <w:t>Vi synger Midsommervisen o</w:t>
      </w:r>
      <w:r w:rsidR="008516A8">
        <w:rPr>
          <w:rFonts w:asciiTheme="minorHAnsi" w:hAnsiTheme="minorHAnsi"/>
          <w:color w:val="1F497D" w:themeColor="text2"/>
          <w:sz w:val="40"/>
          <w:szCs w:val="40"/>
        </w:rPr>
        <w:t>g sangene fra foreningens sanghæ</w:t>
      </w:r>
      <w:r w:rsidRPr="007B5781">
        <w:rPr>
          <w:rFonts w:asciiTheme="minorHAnsi" w:hAnsiTheme="minorHAnsi"/>
          <w:color w:val="1F497D" w:themeColor="text2"/>
          <w:sz w:val="40"/>
          <w:szCs w:val="40"/>
        </w:rPr>
        <w:t>fte</w:t>
      </w:r>
    </w:p>
    <w:p w:rsidR="001335A1" w:rsidRDefault="001335A1" w:rsidP="004E00C4">
      <w:pPr>
        <w:jc w:val="center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 w:cs="Arial"/>
          <w:noProof/>
          <w:color w:val="1F497D" w:themeColor="text2"/>
          <w:sz w:val="44"/>
          <w:szCs w:val="44"/>
          <w:lang w:eastAsia="da-DK"/>
        </w:rPr>
        <w:drawing>
          <wp:inline distT="0" distB="0" distL="0" distR="0">
            <wp:extent cx="4640580" cy="3294239"/>
            <wp:effectExtent l="0" t="0" r="7620" b="1905"/>
            <wp:docPr id="2" name="Billede 1" descr="Description: http://www.visbyvej.dk/billeder/54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escription: http://www.visbyvej.dk/billeder/5453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2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AC" w:rsidRPr="001335A1" w:rsidRDefault="00B315AC" w:rsidP="004E00C4">
      <w:pPr>
        <w:jc w:val="center"/>
        <w:rPr>
          <w:rFonts w:asciiTheme="minorHAnsi" w:hAnsiTheme="minorHAnsi"/>
          <w:color w:val="1F497D" w:themeColor="text2"/>
        </w:rPr>
      </w:pPr>
      <w:r w:rsidRPr="004E00C4">
        <w:rPr>
          <w:rFonts w:asciiTheme="minorHAnsi" w:hAnsiTheme="minorHAnsi"/>
          <w:color w:val="1F497D" w:themeColor="text2"/>
          <w:sz w:val="44"/>
          <w:szCs w:val="44"/>
        </w:rPr>
        <w:t xml:space="preserve">Der kan købes øl og vand i teltet til favorable priser </w:t>
      </w:r>
    </w:p>
    <w:p w:rsidR="001335A1" w:rsidRPr="001335A1" w:rsidRDefault="001335A1" w:rsidP="001335A1">
      <w:pPr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1335A1">
        <w:rPr>
          <w:rFonts w:asciiTheme="minorHAnsi" w:hAnsiTheme="minorHAnsi"/>
          <w:color w:val="1F497D" w:themeColor="text2"/>
          <w:sz w:val="32"/>
          <w:szCs w:val="32"/>
        </w:rPr>
        <w:t>Bestyrelsen for Grundejerforeningen Hvidbjerg, Høll og Mørkholt</w:t>
      </w:r>
    </w:p>
    <w:sectPr w:rsidR="001335A1" w:rsidRPr="001335A1" w:rsidSect="00B31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E2" w:rsidRDefault="001062E2" w:rsidP="001623FA">
      <w:pPr>
        <w:spacing w:after="0" w:line="240" w:lineRule="auto"/>
      </w:pPr>
      <w:r>
        <w:separator/>
      </w:r>
    </w:p>
  </w:endnote>
  <w:endnote w:type="continuationSeparator" w:id="0">
    <w:p w:rsidR="001062E2" w:rsidRDefault="001062E2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27" w:rsidRDefault="00CB2F2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:rsidR="00B315AC" w:rsidRPr="00E244F3" w:rsidRDefault="00B315AC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>adr</w:t>
    </w:r>
    <w:r w:rsidR="00CB2F27">
      <w:rPr>
        <w:b/>
        <w:color w:val="1F497D"/>
        <w:sz w:val="20"/>
        <w:szCs w:val="20"/>
      </w:rPr>
      <w:t>.: Industrivej 10 7080 Børkop – tlf.: 25147174</w:t>
    </w:r>
    <w:r>
      <w:rPr>
        <w:b/>
        <w:color w:val="1F497D"/>
        <w:sz w:val="20"/>
        <w:szCs w:val="20"/>
      </w:rPr>
      <w:t xml:space="preserve">  -   formand@hvidbjergvejlefjord.dk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27" w:rsidRDefault="00CB2F2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E2" w:rsidRDefault="001062E2" w:rsidP="001623FA">
      <w:pPr>
        <w:spacing w:after="0" w:line="240" w:lineRule="auto"/>
      </w:pPr>
      <w:r>
        <w:separator/>
      </w:r>
    </w:p>
  </w:footnote>
  <w:footnote w:type="continuationSeparator" w:id="0">
    <w:p w:rsidR="001062E2" w:rsidRDefault="001062E2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27" w:rsidRDefault="00CB2F2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:rsidR="00B315AC" w:rsidRDefault="00B315AC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  <w:p w:rsidR="004E00C4" w:rsidRPr="00795060" w:rsidRDefault="004E00C4" w:rsidP="00795060">
    <w:pPr>
      <w:pStyle w:val="Sidehoved"/>
      <w:jc w:val="center"/>
      <w:rPr>
        <w:b/>
        <w:color w:val="1F497D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27" w:rsidRDefault="00CB2F2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DA5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C0392"/>
    <w:rsid w:val="000D54DE"/>
    <w:rsid w:val="00104BFC"/>
    <w:rsid w:val="001062E2"/>
    <w:rsid w:val="001162F2"/>
    <w:rsid w:val="001335A1"/>
    <w:rsid w:val="0014242D"/>
    <w:rsid w:val="00142C2D"/>
    <w:rsid w:val="001623FA"/>
    <w:rsid w:val="00167D56"/>
    <w:rsid w:val="0017199E"/>
    <w:rsid w:val="00172765"/>
    <w:rsid w:val="001E1772"/>
    <w:rsid w:val="001F23CF"/>
    <w:rsid w:val="001F568B"/>
    <w:rsid w:val="00234E3C"/>
    <w:rsid w:val="00292BEE"/>
    <w:rsid w:val="0029318A"/>
    <w:rsid w:val="002A1EDF"/>
    <w:rsid w:val="00365DE0"/>
    <w:rsid w:val="00386CFE"/>
    <w:rsid w:val="00417588"/>
    <w:rsid w:val="00451C54"/>
    <w:rsid w:val="00453B7C"/>
    <w:rsid w:val="004713C4"/>
    <w:rsid w:val="00472218"/>
    <w:rsid w:val="004A7678"/>
    <w:rsid w:val="004E00C4"/>
    <w:rsid w:val="004E58B9"/>
    <w:rsid w:val="00553E86"/>
    <w:rsid w:val="0058782B"/>
    <w:rsid w:val="005B498F"/>
    <w:rsid w:val="005C767C"/>
    <w:rsid w:val="005E0CCD"/>
    <w:rsid w:val="005F4069"/>
    <w:rsid w:val="00674094"/>
    <w:rsid w:val="0069198B"/>
    <w:rsid w:val="006A072A"/>
    <w:rsid w:val="00743D3A"/>
    <w:rsid w:val="0075638F"/>
    <w:rsid w:val="00770C80"/>
    <w:rsid w:val="00795060"/>
    <w:rsid w:val="007B5781"/>
    <w:rsid w:val="007E2CBA"/>
    <w:rsid w:val="008516A8"/>
    <w:rsid w:val="00891506"/>
    <w:rsid w:val="00893E9E"/>
    <w:rsid w:val="008B7F41"/>
    <w:rsid w:val="0092518D"/>
    <w:rsid w:val="009402D3"/>
    <w:rsid w:val="0099452E"/>
    <w:rsid w:val="009A19A4"/>
    <w:rsid w:val="009E5F03"/>
    <w:rsid w:val="00A0084E"/>
    <w:rsid w:val="00A00F2A"/>
    <w:rsid w:val="00A339C5"/>
    <w:rsid w:val="00A3547D"/>
    <w:rsid w:val="00A70F06"/>
    <w:rsid w:val="00AC4CB1"/>
    <w:rsid w:val="00AD0F1E"/>
    <w:rsid w:val="00B315AC"/>
    <w:rsid w:val="00BC1B21"/>
    <w:rsid w:val="00BE123A"/>
    <w:rsid w:val="00C93758"/>
    <w:rsid w:val="00CA2D83"/>
    <w:rsid w:val="00CA6C10"/>
    <w:rsid w:val="00CB2F27"/>
    <w:rsid w:val="00CD7184"/>
    <w:rsid w:val="00D26141"/>
    <w:rsid w:val="00D457BA"/>
    <w:rsid w:val="00D64433"/>
    <w:rsid w:val="00D960D0"/>
    <w:rsid w:val="00DA0380"/>
    <w:rsid w:val="00E244F3"/>
    <w:rsid w:val="00E363A0"/>
    <w:rsid w:val="00E60BFD"/>
    <w:rsid w:val="00E82FED"/>
    <w:rsid w:val="00E84A14"/>
    <w:rsid w:val="00EE586E"/>
    <w:rsid w:val="00F001F4"/>
    <w:rsid w:val="00F242FA"/>
    <w:rsid w:val="00F45944"/>
    <w:rsid w:val="00F531FE"/>
    <w:rsid w:val="00F53E28"/>
    <w:rsid w:val="00F54FCC"/>
    <w:rsid w:val="00FA5CE8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Header Char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Footer Char"/>
    <w:basedOn w:val="Standardskrifttypeiafsnit"/>
    <w:link w:val="Sidefod"/>
    <w:uiPriority w:val="99"/>
    <w:rsid w:val="001623F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alloon Text Char"/>
    <w:basedOn w:val="Standardskrifttypeiafsnit"/>
    <w:link w:val="Markeringsbobletekst"/>
    <w:uiPriority w:val="99"/>
    <w:semiHidden/>
    <w:rsid w:val="00AC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2018-05-31T19:03:00Z</cp:lastPrinted>
  <dcterms:created xsi:type="dcterms:W3CDTF">2018-06-07T09:41:00Z</dcterms:created>
  <dcterms:modified xsi:type="dcterms:W3CDTF">2018-06-07T09:41:00Z</dcterms:modified>
</cp:coreProperties>
</file>