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C4" w:rsidRPr="00AC4CB1" w:rsidRDefault="00B315AC" w:rsidP="004E00C4">
      <w:pPr>
        <w:jc w:val="center"/>
        <w:rPr>
          <w:rFonts w:asciiTheme="minorHAnsi" w:hAnsiTheme="minorHAnsi"/>
          <w:b/>
          <w:color w:val="FF0000"/>
          <w:sz w:val="96"/>
          <w:szCs w:val="96"/>
        </w:rPr>
      </w:pPr>
      <w:bookmarkStart w:id="0" w:name="_GoBack"/>
      <w:bookmarkEnd w:id="0"/>
      <w:r w:rsidRPr="00AC4CB1">
        <w:rPr>
          <w:rFonts w:asciiTheme="minorHAnsi" w:hAnsiTheme="minorHAnsi"/>
          <w:b/>
          <w:color w:val="FF0000"/>
          <w:sz w:val="96"/>
          <w:szCs w:val="96"/>
        </w:rPr>
        <w:t>Sankt Hans Bål</w:t>
      </w:r>
      <w:r w:rsidR="004E00C4" w:rsidRPr="00AC4CB1">
        <w:rPr>
          <w:rFonts w:asciiTheme="minorHAnsi" w:hAnsiTheme="minorHAnsi"/>
          <w:b/>
          <w:color w:val="FF0000"/>
          <w:sz w:val="96"/>
          <w:szCs w:val="96"/>
        </w:rPr>
        <w:t xml:space="preserve"> </w:t>
      </w:r>
    </w:p>
    <w:p w:rsidR="00167D56" w:rsidRDefault="009345DB" w:rsidP="004E00C4">
      <w:pPr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>
        <w:rPr>
          <w:rFonts w:asciiTheme="minorHAnsi" w:hAnsiTheme="minorHAnsi"/>
          <w:b/>
          <w:color w:val="1F497D" w:themeColor="text2"/>
          <w:sz w:val="44"/>
          <w:szCs w:val="44"/>
        </w:rPr>
        <w:t>Søndag</w:t>
      </w:r>
      <w:r w:rsid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 den </w:t>
      </w:r>
      <w:r w:rsidR="00B315AC" w:rsidRPr="00AC4CB1">
        <w:rPr>
          <w:rFonts w:asciiTheme="minorHAnsi" w:hAnsiTheme="minorHAnsi"/>
          <w:b/>
          <w:color w:val="1F497D" w:themeColor="text2"/>
          <w:sz w:val="44"/>
          <w:szCs w:val="44"/>
        </w:rPr>
        <w:t>23. juni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 </w:t>
      </w:r>
      <w:r w:rsidRPr="009345DB">
        <w:rPr>
          <w:rFonts w:asciiTheme="minorHAnsi" w:hAnsiTheme="minorHAnsi"/>
          <w:b/>
          <w:bCs/>
          <w:color w:val="1F497D" w:themeColor="text2"/>
          <w:sz w:val="44"/>
          <w:szCs w:val="44"/>
        </w:rPr>
        <w:t>2019</w:t>
      </w:r>
      <w:r>
        <w:rPr>
          <w:rFonts w:asciiTheme="minorHAnsi" w:hAnsiTheme="minorHAnsi"/>
          <w:color w:val="1F497D" w:themeColor="text2"/>
          <w:sz w:val="44"/>
          <w:szCs w:val="44"/>
        </w:rPr>
        <w:t xml:space="preserve"> </w:t>
      </w:r>
      <w:r w:rsidR="00B315AC" w:rsidRPr="00167D56">
        <w:rPr>
          <w:rFonts w:asciiTheme="minorHAnsi" w:hAnsiTheme="minorHAnsi"/>
          <w:b/>
          <w:color w:val="1F497D" w:themeColor="text2"/>
          <w:sz w:val="44"/>
          <w:szCs w:val="44"/>
        </w:rPr>
        <w:t>v/Børnenes Vel</w:t>
      </w:r>
      <w:r w:rsidR="00AC4CB1">
        <w:rPr>
          <w:rFonts w:asciiTheme="minorHAnsi" w:hAnsiTheme="minorHAnsi"/>
          <w:color w:val="1F497D" w:themeColor="text2"/>
          <w:sz w:val="44"/>
          <w:szCs w:val="44"/>
        </w:rPr>
        <w:t xml:space="preserve"> </w:t>
      </w:r>
    </w:p>
    <w:p w:rsidR="0028776F" w:rsidRDefault="00167D56" w:rsidP="0028776F">
      <w:pPr>
        <w:spacing w:after="0" w:line="240" w:lineRule="auto"/>
        <w:jc w:val="center"/>
        <w:rPr>
          <w:rFonts w:asciiTheme="minorHAnsi" w:hAnsiTheme="minorHAnsi"/>
          <w:b/>
          <w:color w:val="FF0000"/>
          <w:sz w:val="76"/>
          <w:szCs w:val="76"/>
        </w:rPr>
      </w:pPr>
      <w:r w:rsidRPr="00167D56">
        <w:rPr>
          <w:rFonts w:asciiTheme="minorHAnsi" w:hAnsiTheme="minorHAnsi"/>
          <w:b/>
          <w:color w:val="FF0000"/>
          <w:sz w:val="76"/>
          <w:szCs w:val="76"/>
        </w:rPr>
        <w:t>OBS: B</w:t>
      </w:r>
      <w:r w:rsidR="00AC4CB1" w:rsidRPr="00167D56">
        <w:rPr>
          <w:rFonts w:asciiTheme="minorHAnsi" w:hAnsiTheme="minorHAnsi"/>
          <w:b/>
          <w:color w:val="FF0000"/>
          <w:sz w:val="76"/>
          <w:szCs w:val="76"/>
        </w:rPr>
        <w:t>ål</w:t>
      </w:r>
      <w:r w:rsidR="009345DB">
        <w:rPr>
          <w:rFonts w:asciiTheme="minorHAnsi" w:hAnsiTheme="minorHAnsi"/>
          <w:b/>
          <w:color w:val="FF0000"/>
          <w:sz w:val="76"/>
          <w:szCs w:val="76"/>
        </w:rPr>
        <w:t xml:space="preserve">tale kl. 20.00 </w:t>
      </w:r>
    </w:p>
    <w:p w:rsidR="00B315AC" w:rsidRPr="00167D56" w:rsidRDefault="009345DB" w:rsidP="004E00C4">
      <w:pPr>
        <w:jc w:val="center"/>
        <w:rPr>
          <w:rFonts w:asciiTheme="minorHAnsi" w:hAnsiTheme="minorHAnsi"/>
          <w:b/>
          <w:color w:val="FF0000"/>
          <w:sz w:val="76"/>
          <w:szCs w:val="76"/>
        </w:rPr>
      </w:pPr>
      <w:r>
        <w:rPr>
          <w:rFonts w:asciiTheme="minorHAnsi" w:hAnsiTheme="minorHAnsi"/>
          <w:b/>
          <w:color w:val="FF0000"/>
          <w:sz w:val="76"/>
          <w:szCs w:val="76"/>
        </w:rPr>
        <w:t xml:space="preserve">Efter talen </w:t>
      </w:r>
      <w:r w:rsidR="00AC4CB1" w:rsidRPr="00167D56">
        <w:rPr>
          <w:rFonts w:asciiTheme="minorHAnsi" w:hAnsiTheme="minorHAnsi"/>
          <w:b/>
          <w:color w:val="FF0000"/>
          <w:sz w:val="76"/>
          <w:szCs w:val="76"/>
        </w:rPr>
        <w:t xml:space="preserve">tændes </w:t>
      </w:r>
      <w:r>
        <w:rPr>
          <w:rFonts w:asciiTheme="minorHAnsi" w:hAnsiTheme="minorHAnsi"/>
          <w:b/>
          <w:color w:val="FF0000"/>
          <w:sz w:val="76"/>
          <w:szCs w:val="76"/>
        </w:rPr>
        <w:t>bålet</w:t>
      </w:r>
    </w:p>
    <w:p w:rsidR="00B315AC" w:rsidRPr="004E00C4" w:rsidRDefault="004E00C4" w:rsidP="004E00C4">
      <w:pPr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Børnebålet 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>er k</w:t>
      </w:r>
      <w:r w:rsidR="00167D56">
        <w:rPr>
          <w:rFonts w:asciiTheme="minorHAnsi" w:hAnsiTheme="minorHAnsi"/>
          <w:color w:val="1F497D" w:themeColor="text2"/>
          <w:sz w:val="44"/>
          <w:szCs w:val="44"/>
        </w:rPr>
        <w:t>lar til snobrødsbagning kl. 19.0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>0</w:t>
      </w:r>
    </w:p>
    <w:p w:rsidR="004E00C4" w:rsidRPr="00167D56" w:rsidRDefault="00B315AC" w:rsidP="00167D56">
      <w:pPr>
        <w:jc w:val="center"/>
        <w:rPr>
          <w:rFonts w:asciiTheme="minorHAnsi" w:hAnsiTheme="minorHAnsi"/>
          <w:b/>
          <w:color w:val="1F497D" w:themeColor="text2"/>
          <w:sz w:val="44"/>
          <w:szCs w:val="44"/>
        </w:rPr>
      </w:pPr>
      <w:r w:rsidRP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Båltaler: </w:t>
      </w:r>
      <w:r w:rsidR="009345DB">
        <w:rPr>
          <w:rFonts w:asciiTheme="minorHAnsi" w:hAnsiTheme="minorHAnsi"/>
          <w:b/>
          <w:color w:val="1F497D" w:themeColor="text2"/>
          <w:sz w:val="44"/>
          <w:szCs w:val="44"/>
        </w:rPr>
        <w:t>Tidligere borgmester Leif Skov</w:t>
      </w:r>
    </w:p>
    <w:p w:rsidR="00B315AC" w:rsidRPr="004E00C4" w:rsidRDefault="00B315AC" w:rsidP="009345DB">
      <w:pPr>
        <w:ind w:left="2608" w:hanging="2608"/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 w:rsidRPr="00167D56">
        <w:rPr>
          <w:rFonts w:asciiTheme="minorHAnsi" w:hAnsiTheme="minorHAnsi"/>
          <w:b/>
          <w:color w:val="1F497D" w:themeColor="text2"/>
          <w:sz w:val="44"/>
          <w:szCs w:val="44"/>
        </w:rPr>
        <w:t>Musik</w:t>
      </w:r>
      <w:r w:rsidR="00167D56" w:rsidRP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 og </w:t>
      </w:r>
      <w:r w:rsidR="009345DB">
        <w:rPr>
          <w:rFonts w:asciiTheme="minorHAnsi" w:hAnsiTheme="minorHAnsi"/>
          <w:b/>
          <w:color w:val="1F497D" w:themeColor="text2"/>
          <w:sz w:val="44"/>
          <w:szCs w:val="44"/>
        </w:rPr>
        <w:t>fælles</w:t>
      </w:r>
      <w:r w:rsidR="00167D56" w:rsidRPr="00167D56">
        <w:rPr>
          <w:rFonts w:asciiTheme="minorHAnsi" w:hAnsiTheme="minorHAnsi"/>
          <w:b/>
          <w:color w:val="1F497D" w:themeColor="text2"/>
          <w:sz w:val="44"/>
          <w:szCs w:val="44"/>
        </w:rPr>
        <w:t>sang</w:t>
      </w:r>
      <w:r w:rsidR="009345DB">
        <w:rPr>
          <w:rFonts w:asciiTheme="minorHAnsi" w:hAnsiTheme="minorHAnsi"/>
          <w:b/>
          <w:color w:val="1F497D" w:themeColor="text2"/>
          <w:sz w:val="44"/>
          <w:szCs w:val="44"/>
        </w:rPr>
        <w:t xml:space="preserve"> v. ægteparret Lytken</w:t>
      </w:r>
    </w:p>
    <w:p w:rsidR="00B315AC" w:rsidRPr="004E00C4" w:rsidRDefault="00B315AC" w:rsidP="004E00C4">
      <w:pPr>
        <w:jc w:val="center"/>
        <w:rPr>
          <w:rFonts w:asciiTheme="minorHAnsi" w:hAnsiTheme="minorHAnsi"/>
          <w:color w:val="1F497D" w:themeColor="text2"/>
        </w:rPr>
      </w:pPr>
    </w:p>
    <w:p w:rsidR="00B315AC" w:rsidRPr="004E00C4" w:rsidRDefault="004E00C4" w:rsidP="004E00C4">
      <w:pPr>
        <w:jc w:val="center"/>
        <w:rPr>
          <w:rFonts w:asciiTheme="minorHAnsi" w:hAnsiTheme="minorHAnsi" w:cs="Arial"/>
          <w:noProof/>
          <w:color w:val="1F497D" w:themeColor="text2"/>
          <w:sz w:val="44"/>
          <w:szCs w:val="44"/>
          <w:lang w:val="en-US"/>
        </w:rPr>
      </w:pPr>
      <w:r>
        <w:rPr>
          <w:rFonts w:asciiTheme="minorHAnsi" w:hAnsiTheme="minorHAnsi" w:cs="Arial"/>
          <w:noProof/>
          <w:color w:val="1F497D" w:themeColor="text2"/>
          <w:sz w:val="44"/>
          <w:szCs w:val="44"/>
          <w:lang w:eastAsia="da-DK"/>
        </w:rPr>
        <w:drawing>
          <wp:inline distT="0" distB="0" distL="0" distR="0">
            <wp:extent cx="4640580" cy="3294239"/>
            <wp:effectExtent l="0" t="0" r="7620" b="1905"/>
            <wp:docPr id="2" name="Billede 1" descr="Description: http://www.visbyvej.dk/billeder/54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escription: http://www.visbyvej.dk/billeder/5453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2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AC" w:rsidRPr="004E00C4" w:rsidRDefault="00B315AC" w:rsidP="004E00C4">
      <w:pPr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Der kan købes øl og vand i teltet til favorable priser </w:t>
      </w:r>
    </w:p>
    <w:sectPr w:rsidR="00B315AC" w:rsidRPr="004E00C4" w:rsidSect="00B315A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2D" w:rsidRDefault="001F652D" w:rsidP="001623FA">
      <w:pPr>
        <w:spacing w:after="0" w:line="240" w:lineRule="auto"/>
      </w:pPr>
      <w:r>
        <w:separator/>
      </w:r>
    </w:p>
  </w:endnote>
  <w:endnote w:type="continuationSeparator" w:id="0">
    <w:p w:rsidR="001F652D" w:rsidRDefault="001F652D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B315AC" w:rsidRPr="00E244F3" w:rsidRDefault="00B315AC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>
      <w:rPr>
        <w:b/>
        <w:color w:val="1F497D"/>
        <w:sz w:val="20"/>
        <w:szCs w:val="20"/>
      </w:rPr>
      <w:t>Vindingvej 115, 7100 Vejle  -   40 81 88 22  -   formand@hvidbjergvejlefjord.dk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2D" w:rsidRDefault="001F652D" w:rsidP="001623FA">
      <w:pPr>
        <w:spacing w:after="0" w:line="240" w:lineRule="auto"/>
      </w:pPr>
      <w:r>
        <w:separator/>
      </w:r>
    </w:p>
  </w:footnote>
  <w:footnote w:type="continuationSeparator" w:id="0">
    <w:p w:rsidR="001F652D" w:rsidRDefault="001F652D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  <w:p w:rsidR="004E00C4" w:rsidRPr="00795060" w:rsidRDefault="004E00C4" w:rsidP="00795060">
    <w:pPr>
      <w:pStyle w:val="Sidehoved"/>
      <w:jc w:val="center"/>
      <w:rPr>
        <w:b/>
        <w:color w:val="1F497D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DA5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104BFC"/>
    <w:rsid w:val="0014242D"/>
    <w:rsid w:val="001623FA"/>
    <w:rsid w:val="00167D56"/>
    <w:rsid w:val="001E1772"/>
    <w:rsid w:val="001F23CF"/>
    <w:rsid w:val="001F568B"/>
    <w:rsid w:val="001F652D"/>
    <w:rsid w:val="00234E3C"/>
    <w:rsid w:val="0028776F"/>
    <w:rsid w:val="00292BEE"/>
    <w:rsid w:val="002A1EDF"/>
    <w:rsid w:val="002E256A"/>
    <w:rsid w:val="00365DE0"/>
    <w:rsid w:val="00386CFE"/>
    <w:rsid w:val="00417588"/>
    <w:rsid w:val="00451C54"/>
    <w:rsid w:val="004713C4"/>
    <w:rsid w:val="00472218"/>
    <w:rsid w:val="004A7678"/>
    <w:rsid w:val="004E00C4"/>
    <w:rsid w:val="004E58B9"/>
    <w:rsid w:val="00553E86"/>
    <w:rsid w:val="0058782B"/>
    <w:rsid w:val="005B498F"/>
    <w:rsid w:val="005C767C"/>
    <w:rsid w:val="005E0CCD"/>
    <w:rsid w:val="005F4069"/>
    <w:rsid w:val="00674094"/>
    <w:rsid w:val="0069198B"/>
    <w:rsid w:val="006A072A"/>
    <w:rsid w:val="00743D3A"/>
    <w:rsid w:val="00770C80"/>
    <w:rsid w:val="00795060"/>
    <w:rsid w:val="007C727E"/>
    <w:rsid w:val="007E2CBA"/>
    <w:rsid w:val="00891506"/>
    <w:rsid w:val="00893E9E"/>
    <w:rsid w:val="008B7F41"/>
    <w:rsid w:val="0092518D"/>
    <w:rsid w:val="009345DB"/>
    <w:rsid w:val="009402D3"/>
    <w:rsid w:val="009805F9"/>
    <w:rsid w:val="0099452E"/>
    <w:rsid w:val="009E5F03"/>
    <w:rsid w:val="00A0084E"/>
    <w:rsid w:val="00A00F2A"/>
    <w:rsid w:val="00A339C5"/>
    <w:rsid w:val="00A3547D"/>
    <w:rsid w:val="00A70F06"/>
    <w:rsid w:val="00AC4CB1"/>
    <w:rsid w:val="00AD0F1E"/>
    <w:rsid w:val="00B315AC"/>
    <w:rsid w:val="00BC1B21"/>
    <w:rsid w:val="00C93758"/>
    <w:rsid w:val="00CA2D83"/>
    <w:rsid w:val="00CA6C10"/>
    <w:rsid w:val="00CD7184"/>
    <w:rsid w:val="00D26141"/>
    <w:rsid w:val="00D457BA"/>
    <w:rsid w:val="00D64433"/>
    <w:rsid w:val="00D960D0"/>
    <w:rsid w:val="00DA0380"/>
    <w:rsid w:val="00E244F3"/>
    <w:rsid w:val="00E60BFD"/>
    <w:rsid w:val="00E84A14"/>
    <w:rsid w:val="00EE586E"/>
    <w:rsid w:val="00EF4CAB"/>
    <w:rsid w:val="00F001F4"/>
    <w:rsid w:val="00F242FA"/>
    <w:rsid w:val="00F45944"/>
    <w:rsid w:val="00F531FE"/>
    <w:rsid w:val="00F53E28"/>
    <w:rsid w:val="00F54FCC"/>
    <w:rsid w:val="00FA5CE8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2014-02-22T00:19:00Z</cp:lastPrinted>
  <dcterms:created xsi:type="dcterms:W3CDTF">2019-06-19T13:14:00Z</dcterms:created>
  <dcterms:modified xsi:type="dcterms:W3CDTF">2019-06-19T13:14:00Z</dcterms:modified>
</cp:coreProperties>
</file>