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49AE0" w14:textId="42BE9A70" w:rsidR="00B5697F" w:rsidRDefault="00B5697F" w:rsidP="00B5697F">
      <w:bookmarkStart w:id="0" w:name="_GoBack"/>
      <w:bookmarkEnd w:id="0"/>
      <w:r w:rsidRPr="00B5697F">
        <w:rPr>
          <w:b/>
          <w:bCs/>
          <w:sz w:val="28"/>
          <w:szCs w:val="28"/>
        </w:rPr>
        <w:t>Pressemeddelelse</w:t>
      </w:r>
      <w:r>
        <w:tab/>
      </w:r>
      <w:r>
        <w:tab/>
      </w:r>
      <w:r>
        <w:tab/>
      </w:r>
      <w:r>
        <w:tab/>
        <w:t>Høll, den 07-08-2019</w:t>
      </w:r>
    </w:p>
    <w:p w14:paraId="2C667FE8" w14:textId="62171426" w:rsidR="00B5697F" w:rsidRPr="00B5697F" w:rsidRDefault="00B5697F" w:rsidP="00B5697F">
      <w:pPr>
        <w:rPr>
          <w:b/>
          <w:bCs/>
          <w:i/>
          <w:iCs/>
        </w:rPr>
      </w:pPr>
      <w:r w:rsidRPr="00B5697F">
        <w:rPr>
          <w:b/>
          <w:bCs/>
          <w:i/>
          <w:iCs/>
        </w:rPr>
        <w:t>Fuldt hus til årets generalforsamling i Grundejerforeningen Hvidbjerg, Høll og Mørkholt</w:t>
      </w:r>
      <w:r>
        <w:rPr>
          <w:b/>
          <w:bCs/>
          <w:i/>
          <w:iCs/>
        </w:rPr>
        <w:t>.</w:t>
      </w:r>
    </w:p>
    <w:p w14:paraId="7345BCEC" w14:textId="77777777" w:rsidR="00B5697F" w:rsidRDefault="00B5697F" w:rsidP="00B5697F">
      <w:pPr>
        <w:spacing w:line="240" w:lineRule="auto"/>
      </w:pPr>
      <w:r>
        <w:t>Der kunne ikke klemmes et eneste medlem mere ind på Gårslev Sognegård, da Grundejerforeningen tirsdag den 6. august kunne afholde sin generalforsamling nr. 71. 150 medlemmer deltog og der var sædvanen tro dækket op med beretning, debat, valg og hyggeligt samvær for områdets beboere.</w:t>
      </w:r>
    </w:p>
    <w:p w14:paraId="556D9B2D" w14:textId="77777777" w:rsidR="00B5697F" w:rsidRDefault="00B5697F" w:rsidP="00B5697F">
      <w:pPr>
        <w:spacing w:line="240" w:lineRule="auto"/>
      </w:pPr>
      <w:r>
        <w:t>Formanden Egon Sørensen kunne i sin velkomst redegøre for, at foreningens stiftende generalforsamling blev afholdt den 29. juli 1948 på det, der dengang hed Hvidbjerg Badehotel. Foreningen er således en ”gammel dame” på 71 år. Ret imponerende for en forening af denne kaliber.</w:t>
      </w:r>
    </w:p>
    <w:p w14:paraId="68E6E77C" w14:textId="77777777" w:rsidR="00B5697F" w:rsidRDefault="00B5697F" w:rsidP="00B5697F">
      <w:pPr>
        <w:spacing w:line="240" w:lineRule="auto"/>
      </w:pPr>
      <w:r>
        <w:t>Formanden kunne i sin beretning fortælle om rigtig mange ting, der har været iværksat i årets løb af den siddende bestyrelse. Han nævnede eksempelvis, at der havde været meget stor tilfredshed med, at Vejle Kommune havde medvirket til at handicappede nu har fået det længe ønskede toilet på Gimlegrunden. Ligeledes blev der udtrykt stor tilfredshed med samarbejdet om at få etableret bedre adgangsforhold til strandene for handicappede. Det var i det hele taget formandens opfattelse, at borgerne i området medvirker til, at der skabes gode forhold for såvel faste beboere som sommerhusejere. Ved forårets affaldsindsamling var det svært at fylde bare et par sække med affald. I højsæsonen om sommeren var det dog flere beboeres opfattelse, at der flere steder manglede skraldespande.</w:t>
      </w:r>
    </w:p>
    <w:p w14:paraId="7D4B6D97" w14:textId="7763D5C7" w:rsidR="00B5697F" w:rsidRDefault="00B5697F" w:rsidP="00B5697F">
      <w:pPr>
        <w:spacing w:line="240" w:lineRule="auto"/>
      </w:pPr>
      <w:r>
        <w:t>Foreningen har i efteråret og i forårets løb nymalet de eksisterende bænke i området i grønne farver. Da der skulle etableres en ny iskiosk og grillkiosk i Høll fik foreningen foræret en række bord-bænkesæt, som nu også er malet op og placeret flere steder i hele området sammen med nogle kunstneriske strandstole, som er foræret af overskuddet fra Sommerkoncerten, arrangeret af Gårslev Lokalråd.</w:t>
      </w:r>
    </w:p>
    <w:p w14:paraId="51B82920" w14:textId="45DC1192" w:rsidR="00B5697F" w:rsidRDefault="00B5697F" w:rsidP="00B5697F">
      <w:pPr>
        <w:spacing w:line="240" w:lineRule="auto"/>
      </w:pPr>
      <w:r>
        <w:t xml:space="preserve">Hovedfærdselsåren gennem hele området er Hvidbjergvej. I april måned blev der foretaget flere hastighedsmålinger flere steder på netop Hvidbjergvej. Hastighedsbegrænsningen er 40 km.t., men målingen viste, at ca. hver anden trafikant kører mere end 40 km.t. og næsten </w:t>
      </w:r>
      <w:proofErr w:type="gramStart"/>
      <w:r>
        <w:t>20%</w:t>
      </w:r>
      <w:proofErr w:type="gramEnd"/>
      <w:r>
        <w:t xml:space="preserve"> kører mere end 50 + km.t. Formanden gjorde en del ud af at omtale dette i sin beretning. Der er ikke fortov og cykelsti, og derfor må borgerne gå direkte på kørebanen. Der opstår løbende farlige situationer og mange beboere udtrykker utryghed ved situationen. Formanden kunne glæde sig over, at trafikmålingerne nu har betydet, at Hvidbjergvej er kommet på observationslisten hos Vejle Kommune, hvilket betyder, at kommunen vil kigge på muligheder for at dæmpe hastigheden hos trafikanterne.</w:t>
      </w:r>
    </w:p>
    <w:p w14:paraId="0DE42DCA" w14:textId="77777777" w:rsidR="00B5697F" w:rsidRDefault="00B5697F" w:rsidP="00B5697F">
      <w:pPr>
        <w:spacing w:line="240" w:lineRule="auto"/>
      </w:pPr>
      <w:r>
        <w:t xml:space="preserve">Grundejerforeningen havde inviteret de to politikere, Dan Skjerning og Dan </w:t>
      </w:r>
      <w:proofErr w:type="spellStart"/>
      <w:r>
        <w:t>Arnløw</w:t>
      </w:r>
      <w:proofErr w:type="spellEnd"/>
      <w:r>
        <w:t xml:space="preserve">, til generalforsamlingen. Der er tradition for at der er politiske indlæg på generalforsamlingen. Dan </w:t>
      </w:r>
      <w:proofErr w:type="spellStart"/>
      <w:r>
        <w:t>Arnløw</w:t>
      </w:r>
      <w:proofErr w:type="spellEnd"/>
      <w:r>
        <w:t xml:space="preserve"> kunne bl.a. i sit indlæg fortælle, at han meget snart vil tage initiativ til nedsættelse af en arbejdsgruppe, som skal have til opgave at etablere et muligt refugium for kunstnere på Hvidbjerghus. Det er grundejerforeningens formand, Egon Sørensen, der har taget initiativ til at undersøge mulighederne for at genetablere et sted på Hvidbjerg, hvor kunstnere kan opholde sig i kortere eller længere perioder. </w:t>
      </w:r>
    </w:p>
    <w:p w14:paraId="210E806D" w14:textId="05BD5097" w:rsidR="00B5697F" w:rsidRDefault="00B5697F" w:rsidP="00B5697F">
      <w:pPr>
        <w:spacing w:line="240" w:lineRule="auto"/>
      </w:pPr>
      <w:r>
        <w:t xml:space="preserve">Dan Skjerning havde forskellige ideer til, hvordan man kunne løse trafikproblemerne på Hvidbjergvej og han omtalte også de problemer, der er opstået i forbindelse med pesticid-forurening ved vandværkerne. Han håbede på </w:t>
      </w:r>
      <w:proofErr w:type="gramStart"/>
      <w:r>
        <w:t>snarlige</w:t>
      </w:r>
      <w:proofErr w:type="gramEnd"/>
      <w:r>
        <w:t xml:space="preserve"> løsning vandværkerne imellem, så der kan sikres rent drikkevand i området. Både Dan Skjerning og Dan </w:t>
      </w:r>
      <w:proofErr w:type="spellStart"/>
      <w:r>
        <w:t>Arnløw</w:t>
      </w:r>
      <w:proofErr w:type="spellEnd"/>
      <w:r>
        <w:t xml:space="preserve"> var glade for at deltage i generalforsamlingen og begge filosoferede lidt over, hvor dejligt et område, vi har her ved Vejle Fjord, hvor mange var kommet lige fra barnsben. Dan </w:t>
      </w:r>
      <w:proofErr w:type="spellStart"/>
      <w:r>
        <w:t>Arnløw</w:t>
      </w:r>
      <w:proofErr w:type="spellEnd"/>
      <w:r>
        <w:t xml:space="preserve"> afsluttede sit indlæg med at fortælle om de initiativer, der gøres for at ”redde” selve Vejle fjord. Fjorden har det ikke godt og der skal tages mange initiativer, især af biologisk karakter, hvis fjorden skal overleve.</w:t>
      </w:r>
    </w:p>
    <w:p w14:paraId="44619A3B" w14:textId="4AC958CB" w:rsidR="00B5697F" w:rsidRDefault="00B5697F" w:rsidP="00B5697F">
      <w:pPr>
        <w:spacing w:line="240" w:lineRule="auto"/>
      </w:pPr>
      <w:r>
        <w:lastRenderedPageBreak/>
        <w:t xml:space="preserve">Både formandens og politikernes indlæg gav anledning til forskellige kommentarer fra generalforsamlingens deltagere. Der var flere, der stillede spørgsmål ved, om der var foreningens opgave at indgå i et økonomisk samarbejde med kommunen om udryddelse af </w:t>
      </w:r>
      <w:proofErr w:type="spellStart"/>
      <w:r>
        <w:t>Hyben-roser</w:t>
      </w:r>
      <w:proofErr w:type="spellEnd"/>
      <w:r>
        <w:t xml:space="preserve"> på strandene. Der var også nogle, som mente, at der skulle iværksættes flere initiativer for at redde Hvidbjerg Klit. Klitten har det ikke godt og der sker en løbende nedbrydning. Der blev udtrykt glæde over, at man nu kan købe en is, få en </w:t>
      </w:r>
      <w:proofErr w:type="spellStart"/>
      <w:r>
        <w:t>grill-pølse</w:t>
      </w:r>
      <w:proofErr w:type="spellEnd"/>
      <w:r>
        <w:t xml:space="preserve"> i kioskerne ”</w:t>
      </w:r>
      <w:proofErr w:type="spellStart"/>
      <w:r>
        <w:t>Visneto</w:t>
      </w:r>
      <w:proofErr w:type="spellEnd"/>
      <w:r>
        <w:t>”. Man kan ovenikøbet nu få et spil minigolf og et spil petanque på Grundejerforeningens nye bane ved ”</w:t>
      </w:r>
      <w:proofErr w:type="spellStart"/>
      <w:r>
        <w:t>Visneto</w:t>
      </w:r>
      <w:proofErr w:type="spellEnd"/>
      <w:r>
        <w:t>”.</w:t>
      </w:r>
    </w:p>
    <w:p w14:paraId="6F66B1F5" w14:textId="697410A2" w:rsidR="00B5697F" w:rsidRDefault="00B5697F" w:rsidP="00B5697F">
      <w:pPr>
        <w:spacing w:line="240" w:lineRule="auto"/>
      </w:pPr>
      <w:r>
        <w:t xml:space="preserve">Aftenens dirigent, Gert Eg, styrede med myndig hånd selve generalforsamlingen, hvor han kunne konstatere, at de tre medlemmer af bestyrelsen, Iver Iversen, Susanne Transel og Erik Lassen alle blev genvalgt. Kassereren, Kurt </w:t>
      </w:r>
      <w:r w:rsidR="00720A64">
        <w:t>Hemmingsen</w:t>
      </w:r>
      <w:r w:rsidR="008810A7">
        <w:t>,</w:t>
      </w:r>
      <w:r>
        <w:t xml:space="preserve"> havde ikke ønsket genvalg. Trods stor ihærdighed lykkedes det ikke at finde en kandidat på selve generalforsamlingen, men formanden havde fået tilsagn fra et medlem, som ikke kunne være til stede, men som havde accepteret, at han kunne trækkes ”op af skuffen”, hvis der ikke var kandidater, der meldte sig. Dermed var Stig Holm valgt til bestyrelsen.</w:t>
      </w:r>
    </w:p>
    <w:p w14:paraId="51C5ECC1" w14:textId="77777777" w:rsidR="00B5697F" w:rsidRDefault="00B5697F" w:rsidP="00B5697F">
      <w:pPr>
        <w:spacing w:line="240" w:lineRule="auto"/>
      </w:pPr>
      <w:r>
        <w:t>Den nye bestyrelse består herefter at Egon Sørensen, Vivi Rasmussen, Bent Møller Hansen, Susanne Transel, Iver Iversen, Erik Lassen og Stig Holm.</w:t>
      </w:r>
    </w:p>
    <w:p w14:paraId="31187F8E" w14:textId="77777777" w:rsidR="00B5697F" w:rsidRPr="00630ACB" w:rsidRDefault="00B5697F" w:rsidP="00B5697F">
      <w:pPr>
        <w:pStyle w:val="NormalWeb"/>
        <w:spacing w:before="0" w:beforeAutospacing="0" w:after="160" w:afterAutospacing="0"/>
        <w:rPr>
          <w:sz w:val="22"/>
          <w:szCs w:val="22"/>
        </w:rPr>
      </w:pPr>
      <w:r w:rsidRPr="00630ACB">
        <w:rPr>
          <w:sz w:val="22"/>
          <w:szCs w:val="22"/>
        </w:rPr>
        <w:t xml:space="preserve">Efter den indlagte pause med smørrebrød, kaffe og kage, kunne formanden afsløre vinderne af den fotokonkurrence, som havde fundet sted i juli måned. 18 borgere havde indsendt samlet 62 billeder og de tre vindere blev: </w:t>
      </w:r>
    </w:p>
    <w:p w14:paraId="13E24374" w14:textId="324D9CE9" w:rsidR="00B5697F" w:rsidRDefault="00B5697F" w:rsidP="00B5697F">
      <w:pPr>
        <w:pStyle w:val="NormalWeb"/>
        <w:spacing w:before="0" w:beforeAutospacing="0" w:after="160" w:afterAutospacing="0"/>
        <w:rPr>
          <w:rFonts w:eastAsia="Calibri"/>
          <w:color w:val="000000" w:themeColor="text1"/>
          <w:kern w:val="24"/>
          <w:sz w:val="22"/>
          <w:szCs w:val="22"/>
        </w:rPr>
      </w:pPr>
      <w:r w:rsidRPr="00630ACB">
        <w:rPr>
          <w:rFonts w:eastAsia="Calibri"/>
          <w:color w:val="000000" w:themeColor="text1"/>
          <w:kern w:val="24"/>
          <w:sz w:val="22"/>
          <w:szCs w:val="22"/>
        </w:rPr>
        <w:t xml:space="preserve">Bo Stendahl, </w:t>
      </w:r>
      <w:proofErr w:type="spellStart"/>
      <w:r w:rsidRPr="00630ACB">
        <w:rPr>
          <w:rFonts w:eastAsia="Calibri"/>
          <w:color w:val="000000" w:themeColor="text1"/>
          <w:kern w:val="24"/>
          <w:sz w:val="22"/>
          <w:szCs w:val="22"/>
        </w:rPr>
        <w:t>Randsborgvej</w:t>
      </w:r>
      <w:proofErr w:type="spellEnd"/>
      <w:r w:rsidRPr="00630ACB">
        <w:rPr>
          <w:rFonts w:eastAsia="Calibri"/>
          <w:color w:val="000000" w:themeColor="text1"/>
          <w:kern w:val="24"/>
          <w:sz w:val="22"/>
          <w:szCs w:val="22"/>
        </w:rPr>
        <w:t xml:space="preserve"> 36, </w:t>
      </w:r>
      <w:proofErr w:type="spellStart"/>
      <w:r w:rsidRPr="00630ACB">
        <w:rPr>
          <w:rFonts w:eastAsia="Calibri"/>
          <w:color w:val="000000" w:themeColor="text1"/>
          <w:kern w:val="24"/>
          <w:sz w:val="22"/>
          <w:szCs w:val="22"/>
        </w:rPr>
        <w:t>Høll</w:t>
      </w:r>
      <w:proofErr w:type="spellEnd"/>
      <w:r w:rsidRPr="00630ACB">
        <w:rPr>
          <w:rFonts w:eastAsia="Calibri"/>
          <w:color w:val="000000" w:themeColor="text1"/>
          <w:kern w:val="24"/>
          <w:sz w:val="22"/>
          <w:szCs w:val="22"/>
        </w:rPr>
        <w:t xml:space="preserve"> (3. præmie – 500,- kr.</w:t>
      </w:r>
      <w:r w:rsidR="00720A64">
        <w:rPr>
          <w:rFonts w:eastAsia="Calibri"/>
          <w:color w:val="000000" w:themeColor="text1"/>
          <w:kern w:val="24"/>
          <w:sz w:val="22"/>
          <w:szCs w:val="22"/>
        </w:rPr>
        <w:t xml:space="preserve"> v. </w:t>
      </w:r>
      <w:proofErr w:type="spellStart"/>
      <w:r w:rsidR="00720A64">
        <w:rPr>
          <w:rFonts w:eastAsia="Calibri"/>
          <w:color w:val="000000" w:themeColor="text1"/>
          <w:kern w:val="24"/>
          <w:sz w:val="22"/>
          <w:szCs w:val="22"/>
        </w:rPr>
        <w:t>Visneto</w:t>
      </w:r>
      <w:proofErr w:type="spellEnd"/>
      <w:r w:rsidR="00720A64">
        <w:rPr>
          <w:rFonts w:eastAsia="Calibri"/>
          <w:color w:val="000000" w:themeColor="text1"/>
          <w:kern w:val="24"/>
          <w:sz w:val="22"/>
          <w:szCs w:val="22"/>
        </w:rPr>
        <w:t xml:space="preserve"> i </w:t>
      </w:r>
      <w:proofErr w:type="spellStart"/>
      <w:r w:rsidR="00720A64">
        <w:rPr>
          <w:rFonts w:eastAsia="Calibri"/>
          <w:color w:val="000000" w:themeColor="text1"/>
          <w:kern w:val="24"/>
          <w:sz w:val="22"/>
          <w:szCs w:val="22"/>
        </w:rPr>
        <w:t>Høll</w:t>
      </w:r>
      <w:proofErr w:type="spellEnd"/>
      <w:r w:rsidRPr="00630ACB">
        <w:rPr>
          <w:rFonts w:eastAsia="Calibri"/>
          <w:color w:val="000000" w:themeColor="text1"/>
          <w:kern w:val="24"/>
          <w:sz w:val="22"/>
          <w:szCs w:val="22"/>
        </w:rPr>
        <w:t>), Betty Arntsen, Poppelvej 17, Høll (2. præmie – 998,- kr.</w:t>
      </w:r>
      <w:r w:rsidR="00720A64">
        <w:rPr>
          <w:rFonts w:eastAsia="Calibri"/>
          <w:color w:val="000000" w:themeColor="text1"/>
          <w:kern w:val="24"/>
          <w:sz w:val="22"/>
          <w:szCs w:val="22"/>
        </w:rPr>
        <w:t xml:space="preserve"> v. Atelier 2000, Susanne Clemmensen</w:t>
      </w:r>
      <w:r w:rsidRPr="00630ACB">
        <w:rPr>
          <w:rFonts w:eastAsia="Calibri"/>
          <w:color w:val="000000" w:themeColor="text1"/>
          <w:kern w:val="24"/>
          <w:sz w:val="22"/>
          <w:szCs w:val="22"/>
        </w:rPr>
        <w:t>) og Ole Klitgaard, Hasseltoften 9, Høll (1. præmie 1000,- kr.</w:t>
      </w:r>
      <w:r w:rsidR="00720A64">
        <w:rPr>
          <w:rFonts w:eastAsia="Calibri"/>
          <w:color w:val="000000" w:themeColor="text1"/>
          <w:kern w:val="24"/>
          <w:sz w:val="22"/>
          <w:szCs w:val="22"/>
        </w:rPr>
        <w:t xml:space="preserve"> v. Sommercafeen, Dorthe Skov</w:t>
      </w:r>
      <w:r w:rsidRPr="00630ACB">
        <w:rPr>
          <w:rFonts w:eastAsia="Calibri"/>
          <w:color w:val="000000" w:themeColor="text1"/>
          <w:kern w:val="24"/>
          <w:sz w:val="22"/>
          <w:szCs w:val="22"/>
        </w:rPr>
        <w:t>)</w:t>
      </w:r>
    </w:p>
    <w:p w14:paraId="6A427CF3" w14:textId="77777777" w:rsidR="00B5697F" w:rsidRPr="00630ACB" w:rsidRDefault="00B5697F" w:rsidP="00B5697F">
      <w:pPr>
        <w:pStyle w:val="NormalWeb"/>
        <w:spacing w:before="0" w:beforeAutospacing="0" w:after="160" w:afterAutospacing="0"/>
        <w:rPr>
          <w:sz w:val="22"/>
          <w:szCs w:val="22"/>
        </w:rPr>
      </w:pPr>
      <w:r>
        <w:rPr>
          <w:rFonts w:eastAsia="Calibri"/>
          <w:color w:val="000000" w:themeColor="text1"/>
          <w:kern w:val="24"/>
          <w:sz w:val="22"/>
          <w:szCs w:val="22"/>
        </w:rPr>
        <w:t>Formanden afsluttede aftenen med at takke de medvirkende politikere, afgående bestyrelsesmedlem, aftenens dirigent og ikke mindst de 150 deltagende medlemmer.</w:t>
      </w:r>
    </w:p>
    <w:p w14:paraId="13C05EE1" w14:textId="77777777" w:rsidR="00B5697F" w:rsidRDefault="00B5697F" w:rsidP="00B5697F">
      <w:pPr>
        <w:pStyle w:val="NormalWeb"/>
        <w:spacing w:before="0" w:beforeAutospacing="0" w:after="160" w:afterAutospacing="0" w:line="256" w:lineRule="auto"/>
      </w:pPr>
    </w:p>
    <w:p w14:paraId="5604A718" w14:textId="77777777" w:rsidR="00B5697F" w:rsidRDefault="00B5697F" w:rsidP="00B5697F"/>
    <w:p w14:paraId="5CA15C1C" w14:textId="77777777" w:rsidR="007E2CBA" w:rsidRPr="00150FA4" w:rsidRDefault="007E2CBA" w:rsidP="007E2CBA">
      <w:pPr>
        <w:keepLines/>
        <w:spacing w:after="0" w:line="240" w:lineRule="auto"/>
        <w:rPr>
          <w:rFonts w:ascii="Times New Roman" w:hAnsi="Times New Roman"/>
          <w:sz w:val="24"/>
          <w:szCs w:val="24"/>
        </w:rPr>
      </w:pPr>
    </w:p>
    <w:p w14:paraId="35579622" w14:textId="77777777" w:rsidR="00A3547D" w:rsidRPr="00150FA4" w:rsidRDefault="00A3547D" w:rsidP="007E2CBA">
      <w:pPr>
        <w:keepLines/>
        <w:widowControl w:val="0"/>
        <w:spacing w:after="0" w:line="240" w:lineRule="auto"/>
        <w:rPr>
          <w:rFonts w:ascii="Times New Roman" w:hAnsi="Times New Roman"/>
        </w:rPr>
      </w:pPr>
      <w:r w:rsidRPr="00150FA4">
        <w:rPr>
          <w:rFonts w:ascii="Times New Roman" w:hAnsi="Times New Roman"/>
        </w:rPr>
        <w:t xml:space="preserve"> </w:t>
      </w:r>
    </w:p>
    <w:sectPr w:rsidR="00A3547D" w:rsidRPr="00150FA4" w:rsidSect="00CD718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77FF5" w14:textId="77777777" w:rsidR="00BB4C7B" w:rsidRDefault="00BB4C7B" w:rsidP="001623FA">
      <w:pPr>
        <w:spacing w:after="0" w:line="240" w:lineRule="auto"/>
      </w:pPr>
      <w:r>
        <w:separator/>
      </w:r>
    </w:p>
  </w:endnote>
  <w:endnote w:type="continuationSeparator" w:id="0">
    <w:p w14:paraId="6FDC0981" w14:textId="77777777" w:rsidR="00BB4C7B" w:rsidRDefault="00BB4C7B" w:rsidP="0016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A89F" w14:textId="36218C81" w:rsidR="00CA6C10" w:rsidRDefault="00CA6C10" w:rsidP="001623FA">
    <w:pPr>
      <w:pStyle w:val="Sidefod"/>
      <w:jc w:val="center"/>
      <w:rPr>
        <w:b/>
        <w:color w:val="1F497D"/>
        <w:sz w:val="24"/>
        <w:szCs w:val="24"/>
      </w:rPr>
    </w:pPr>
    <w:r w:rsidRPr="00E244F3">
      <w:rPr>
        <w:b/>
        <w:color w:val="1F497D"/>
        <w:sz w:val="24"/>
        <w:szCs w:val="24"/>
      </w:rPr>
      <w:t xml:space="preserve">Grundejerforeningen for Hvidbjerg, Høll og Mørkholt  </w:t>
    </w:r>
  </w:p>
  <w:p w14:paraId="0429754C" w14:textId="77777777" w:rsidR="004C290F" w:rsidRDefault="004C290F" w:rsidP="004C290F">
    <w:pPr>
      <w:pStyle w:val="Sidefod"/>
      <w:jc w:val="center"/>
      <w:rPr>
        <w:b/>
        <w:color w:val="1F497D"/>
        <w:sz w:val="20"/>
        <w:szCs w:val="20"/>
      </w:rPr>
    </w:pPr>
    <w:r>
      <w:rPr>
        <w:b/>
        <w:color w:val="1F497D"/>
        <w:sz w:val="24"/>
        <w:szCs w:val="24"/>
      </w:rPr>
      <w:t>Hvidbjergvej 15, Høll, 7080 Børkop</w:t>
    </w:r>
    <w:r>
      <w:rPr>
        <w:b/>
        <w:color w:val="1F497D"/>
        <w:sz w:val="20"/>
        <w:szCs w:val="20"/>
      </w:rPr>
      <w:t xml:space="preserve"> - 25 13 99 46 - formand@hvidbjergvejlefjord.dk</w:t>
    </w:r>
  </w:p>
  <w:p w14:paraId="4017F07A" w14:textId="77777777" w:rsidR="004C290F" w:rsidRDefault="004C290F" w:rsidP="001623FA">
    <w:pPr>
      <w:pStyle w:val="Sidefod"/>
      <w:jc w:val="center"/>
      <w:rPr>
        <w:b/>
        <w:color w:val="1F497D"/>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6FC07" w14:textId="77777777" w:rsidR="00BB4C7B" w:rsidRDefault="00BB4C7B" w:rsidP="001623FA">
      <w:pPr>
        <w:spacing w:after="0" w:line="240" w:lineRule="auto"/>
      </w:pPr>
      <w:r>
        <w:separator/>
      </w:r>
    </w:p>
  </w:footnote>
  <w:footnote w:type="continuationSeparator" w:id="0">
    <w:p w14:paraId="209C6FEE" w14:textId="77777777" w:rsidR="00BB4C7B" w:rsidRDefault="00BB4C7B" w:rsidP="00162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3EFE0" w14:textId="77777777" w:rsidR="00CA6C10" w:rsidRDefault="00CA6C10" w:rsidP="00795060">
    <w:pPr>
      <w:pStyle w:val="Sidehoved"/>
      <w:jc w:val="center"/>
      <w:rPr>
        <w:b/>
        <w:color w:val="1F497D"/>
        <w:sz w:val="28"/>
        <w:szCs w:val="28"/>
      </w:rPr>
    </w:pPr>
    <w:r w:rsidRPr="00795060">
      <w:rPr>
        <w:b/>
        <w:color w:val="1F497D"/>
        <w:sz w:val="28"/>
        <w:szCs w:val="28"/>
      </w:rPr>
      <w:t>GRUNDEJERFORENINGEN FOR HVIDBJERG HØLL OG MØRKHOLT</w:t>
    </w:r>
  </w:p>
  <w:p w14:paraId="0A963E84" w14:textId="77777777" w:rsidR="00CA6C10" w:rsidRPr="00795060" w:rsidRDefault="00CA6C10" w:rsidP="00795060">
    <w:pPr>
      <w:pStyle w:val="Sidehoved"/>
      <w:jc w:val="center"/>
      <w:rPr>
        <w:b/>
        <w:color w:val="1F497D"/>
        <w:sz w:val="28"/>
        <w:szCs w:val="28"/>
      </w:rPr>
    </w:pPr>
    <w:r>
      <w:rPr>
        <w:b/>
        <w:color w:val="1F497D"/>
        <w:sz w:val="28"/>
        <w:szCs w:val="28"/>
      </w:rPr>
      <w:t>www. hvidbjergvejlefjord.dk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2AF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2F07D6"/>
    <w:multiLevelType w:val="hybridMultilevel"/>
    <w:tmpl w:val="36D86D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0C24124"/>
    <w:multiLevelType w:val="hybridMultilevel"/>
    <w:tmpl w:val="B57E4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E096035"/>
    <w:multiLevelType w:val="hybridMultilevel"/>
    <w:tmpl w:val="F69EABA8"/>
    <w:lvl w:ilvl="0" w:tplc="A18E4380">
      <w:start w:val="710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E915C4B"/>
    <w:multiLevelType w:val="hybridMultilevel"/>
    <w:tmpl w:val="5442BA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2A"/>
    <w:rsid w:val="0000301B"/>
    <w:rsid w:val="0001161C"/>
    <w:rsid w:val="00104BFC"/>
    <w:rsid w:val="0014242D"/>
    <w:rsid w:val="00150FA4"/>
    <w:rsid w:val="001623FA"/>
    <w:rsid w:val="001E1772"/>
    <w:rsid w:val="001F23CF"/>
    <w:rsid w:val="001F568B"/>
    <w:rsid w:val="00234E3C"/>
    <w:rsid w:val="00252026"/>
    <w:rsid w:val="00292BEE"/>
    <w:rsid w:val="002A1EDF"/>
    <w:rsid w:val="002B00A9"/>
    <w:rsid w:val="00365DE0"/>
    <w:rsid w:val="00386CFE"/>
    <w:rsid w:val="00417588"/>
    <w:rsid w:val="00451C54"/>
    <w:rsid w:val="004713C4"/>
    <w:rsid w:val="00472218"/>
    <w:rsid w:val="004A7678"/>
    <w:rsid w:val="004C290F"/>
    <w:rsid w:val="004E58B9"/>
    <w:rsid w:val="00553E86"/>
    <w:rsid w:val="0058782B"/>
    <w:rsid w:val="005B498F"/>
    <w:rsid w:val="005C767C"/>
    <w:rsid w:val="005E0CCD"/>
    <w:rsid w:val="005F4069"/>
    <w:rsid w:val="00674094"/>
    <w:rsid w:val="0069198B"/>
    <w:rsid w:val="00692A17"/>
    <w:rsid w:val="006A072A"/>
    <w:rsid w:val="00720A64"/>
    <w:rsid w:val="00743D3A"/>
    <w:rsid w:val="00770C80"/>
    <w:rsid w:val="00795060"/>
    <w:rsid w:val="007E2CBA"/>
    <w:rsid w:val="008810A7"/>
    <w:rsid w:val="00891506"/>
    <w:rsid w:val="00893E9E"/>
    <w:rsid w:val="0092518D"/>
    <w:rsid w:val="009402D3"/>
    <w:rsid w:val="0099452E"/>
    <w:rsid w:val="009E5F03"/>
    <w:rsid w:val="00A0084E"/>
    <w:rsid w:val="00A00F2A"/>
    <w:rsid w:val="00A1758B"/>
    <w:rsid w:val="00A339C5"/>
    <w:rsid w:val="00A3547D"/>
    <w:rsid w:val="00A70F06"/>
    <w:rsid w:val="00AD0F1E"/>
    <w:rsid w:val="00B5697F"/>
    <w:rsid w:val="00BB4C7B"/>
    <w:rsid w:val="00BC1B21"/>
    <w:rsid w:val="00C81990"/>
    <w:rsid w:val="00C93758"/>
    <w:rsid w:val="00CA2D83"/>
    <w:rsid w:val="00CA6C10"/>
    <w:rsid w:val="00CD7184"/>
    <w:rsid w:val="00D26141"/>
    <w:rsid w:val="00D457BA"/>
    <w:rsid w:val="00D64433"/>
    <w:rsid w:val="00D960D0"/>
    <w:rsid w:val="00DA0380"/>
    <w:rsid w:val="00E244F3"/>
    <w:rsid w:val="00E60BFD"/>
    <w:rsid w:val="00E646DB"/>
    <w:rsid w:val="00E84A14"/>
    <w:rsid w:val="00EA1D95"/>
    <w:rsid w:val="00EE586E"/>
    <w:rsid w:val="00F001F4"/>
    <w:rsid w:val="00F242FA"/>
    <w:rsid w:val="00F45944"/>
    <w:rsid w:val="00F531FE"/>
    <w:rsid w:val="00F53E28"/>
    <w:rsid w:val="00F60E43"/>
    <w:rsid w:val="00FA5CE8"/>
    <w:rsid w:val="00FF231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4F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BA"/>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23FA"/>
    <w:pPr>
      <w:ind w:left="720"/>
      <w:contextualSpacing/>
    </w:pPr>
  </w:style>
  <w:style w:type="paragraph" w:styleId="Sidehoved">
    <w:name w:val="header"/>
    <w:basedOn w:val="Normal"/>
    <w:link w:val="SidehovedTegn"/>
    <w:uiPriority w:val="99"/>
    <w:unhideWhenUsed/>
    <w:rsid w:val="001623F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23FA"/>
  </w:style>
  <w:style w:type="paragraph" w:styleId="Sidefod">
    <w:name w:val="footer"/>
    <w:basedOn w:val="Normal"/>
    <w:link w:val="SidefodTegn"/>
    <w:uiPriority w:val="99"/>
    <w:unhideWhenUsed/>
    <w:rsid w:val="001623F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23FA"/>
  </w:style>
  <w:style w:type="paragraph" w:styleId="NormalWeb">
    <w:name w:val="Normal (Web)"/>
    <w:basedOn w:val="Normal"/>
    <w:uiPriority w:val="99"/>
    <w:semiHidden/>
    <w:unhideWhenUsed/>
    <w:rsid w:val="00B5697F"/>
    <w:pPr>
      <w:spacing w:before="100" w:beforeAutospacing="1" w:after="100" w:afterAutospacing="1" w:line="240" w:lineRule="auto"/>
    </w:pPr>
    <w:rPr>
      <w:rFonts w:ascii="Times New Roman" w:eastAsia="Times New Roman" w:hAnsi="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BA"/>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23FA"/>
    <w:pPr>
      <w:ind w:left="720"/>
      <w:contextualSpacing/>
    </w:pPr>
  </w:style>
  <w:style w:type="paragraph" w:styleId="Sidehoved">
    <w:name w:val="header"/>
    <w:basedOn w:val="Normal"/>
    <w:link w:val="SidehovedTegn"/>
    <w:uiPriority w:val="99"/>
    <w:unhideWhenUsed/>
    <w:rsid w:val="001623F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23FA"/>
  </w:style>
  <w:style w:type="paragraph" w:styleId="Sidefod">
    <w:name w:val="footer"/>
    <w:basedOn w:val="Normal"/>
    <w:link w:val="SidefodTegn"/>
    <w:uiPriority w:val="99"/>
    <w:unhideWhenUsed/>
    <w:rsid w:val="001623F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23FA"/>
  </w:style>
  <w:style w:type="paragraph" w:styleId="NormalWeb">
    <w:name w:val="Normal (Web)"/>
    <w:basedOn w:val="Normal"/>
    <w:uiPriority w:val="99"/>
    <w:semiHidden/>
    <w:unhideWhenUsed/>
    <w:rsid w:val="00B5697F"/>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1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5165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50058</cp:lastModifiedBy>
  <cp:revision>2</cp:revision>
  <cp:lastPrinted>2014-02-22T00:19:00Z</cp:lastPrinted>
  <dcterms:created xsi:type="dcterms:W3CDTF">2019-08-12T15:43:00Z</dcterms:created>
  <dcterms:modified xsi:type="dcterms:W3CDTF">2019-08-12T15:43:00Z</dcterms:modified>
</cp:coreProperties>
</file>